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77FA86" w14:textId="77777777" w:rsidR="00FD02F6" w:rsidRDefault="00FD02F6" w:rsidP="00825EC4">
      <w:pPr>
        <w:pStyle w:val="Heading1"/>
        <w:numPr>
          <w:ilvl w:val="0"/>
          <w:numId w:val="0"/>
        </w:numPr>
        <w:ind w:left="495" w:hanging="495"/>
        <w:rPr>
          <w:sz w:val="32"/>
          <w:szCs w:val="32"/>
          <w:u w:val="single"/>
          <w:lang w:val="fr-FR"/>
        </w:rPr>
      </w:pPr>
    </w:p>
    <w:p w14:paraId="3B13A853" w14:textId="3509307B" w:rsidR="00B24B71" w:rsidRPr="007E2A54" w:rsidRDefault="00B24B71" w:rsidP="00825EC4">
      <w:pPr>
        <w:pStyle w:val="Heading1"/>
        <w:numPr>
          <w:ilvl w:val="0"/>
          <w:numId w:val="0"/>
        </w:numPr>
        <w:ind w:left="495" w:hanging="495"/>
        <w:rPr>
          <w:sz w:val="32"/>
          <w:szCs w:val="32"/>
          <w:u w:val="single"/>
          <w:lang w:val="fr-FR"/>
        </w:rPr>
      </w:pPr>
      <w:r w:rsidRPr="007E2A54">
        <w:rPr>
          <w:sz w:val="32"/>
          <w:szCs w:val="32"/>
          <w:u w:val="single"/>
          <w:lang w:val="fr-FR"/>
        </w:rPr>
        <w:t>Appendix E</w:t>
      </w:r>
      <w:r w:rsidR="00862770">
        <w:rPr>
          <w:sz w:val="32"/>
          <w:szCs w:val="32"/>
          <w:u w:val="single"/>
          <w:lang w:val="fr-FR"/>
        </w:rPr>
        <w:t xml:space="preserve"> – L6 Diesel </w:t>
      </w:r>
      <w:r w:rsidR="00DB76E5">
        <w:rPr>
          <w:sz w:val="32"/>
          <w:szCs w:val="32"/>
          <w:u w:val="single"/>
          <w:lang w:val="fr-FR"/>
        </w:rPr>
        <w:t xml:space="preserve">LZ0 MY28 </w:t>
      </w:r>
      <w:r w:rsidR="00862770">
        <w:rPr>
          <w:sz w:val="32"/>
          <w:szCs w:val="32"/>
          <w:u w:val="single"/>
          <w:lang w:val="fr-FR"/>
        </w:rPr>
        <w:t>Cam H</w:t>
      </w:r>
      <w:proofErr w:type="spellStart"/>
      <w:r w:rsidR="00862770">
        <w:rPr>
          <w:sz w:val="32"/>
          <w:szCs w:val="32"/>
          <w:u w:val="single"/>
          <w:lang w:val="fr-FR"/>
        </w:rPr>
        <w:t>ousing</w:t>
      </w:r>
      <w:proofErr w:type="spellEnd"/>
      <w:r w:rsidR="00862770">
        <w:rPr>
          <w:sz w:val="32"/>
          <w:szCs w:val="32"/>
          <w:u w:val="single"/>
          <w:lang w:val="fr-FR"/>
        </w:rPr>
        <w:t xml:space="preserve"> </w:t>
      </w:r>
      <w:proofErr w:type="spellStart"/>
      <w:r w:rsidR="00862770">
        <w:rPr>
          <w:sz w:val="32"/>
          <w:szCs w:val="32"/>
          <w:u w:val="single"/>
          <w:lang w:val="fr-FR"/>
        </w:rPr>
        <w:t>Asm</w:t>
      </w:r>
      <w:proofErr w:type="spellEnd"/>
      <w:r w:rsidR="00862770">
        <w:rPr>
          <w:sz w:val="32"/>
          <w:szCs w:val="32"/>
          <w:u w:val="single"/>
          <w:lang w:val="fr-FR"/>
        </w:rPr>
        <w:t xml:space="preserve"> </w:t>
      </w:r>
    </w:p>
    <w:p w14:paraId="3B13A854" w14:textId="77777777" w:rsidR="00B24B71" w:rsidRPr="007E2A54" w:rsidRDefault="00B24B71">
      <w:pPr>
        <w:rPr>
          <w:lang w:val="fr-FR"/>
        </w:rPr>
      </w:pPr>
    </w:p>
    <w:p w14:paraId="0EB028FC" w14:textId="77777777" w:rsidR="00DB76E5" w:rsidRDefault="00DB76E5" w:rsidP="00DB76E5">
      <w:r w:rsidRPr="00862770">
        <w:t>P/N 40009546</w:t>
      </w:r>
      <w:r>
        <w:t xml:space="preserve"> - </w:t>
      </w:r>
      <w:r w:rsidRPr="00862770">
        <w:t>HOUSING ASM-CM/SHF</w:t>
      </w:r>
      <w:r>
        <w:t xml:space="preserve"> (Assembled with caps, bolts, and dowels installed)</w:t>
      </w:r>
    </w:p>
    <w:p w14:paraId="1721077E" w14:textId="77777777" w:rsidR="00DB76E5" w:rsidRDefault="00DB76E5" w:rsidP="00DB76E5">
      <w:r>
        <w:t xml:space="preserve">P/N </w:t>
      </w:r>
      <w:r w:rsidRPr="00862770">
        <w:t>40009545</w:t>
      </w:r>
      <w:r>
        <w:t xml:space="preserve"> - </w:t>
      </w:r>
      <w:r w:rsidRPr="00862770">
        <w:t>CARRIER ASM-CM/SHF</w:t>
      </w:r>
      <w:r>
        <w:t xml:space="preserve"> (Machined Drawing)</w:t>
      </w:r>
    </w:p>
    <w:p w14:paraId="69292C3C" w14:textId="77777777" w:rsidR="00DB76E5" w:rsidRDefault="00DB76E5" w:rsidP="00DB76E5">
      <w:r>
        <w:t xml:space="preserve">P/N </w:t>
      </w:r>
      <w:r w:rsidRPr="00862770">
        <w:t>40009544</w:t>
      </w:r>
      <w:r>
        <w:t xml:space="preserve"> - </w:t>
      </w:r>
      <w:r w:rsidRPr="00862770">
        <w:t>CARRIER CM/SHF</w:t>
      </w:r>
      <w:r>
        <w:t xml:space="preserve"> (Casting Model)</w:t>
      </w:r>
    </w:p>
    <w:p w14:paraId="6BE88D0A" w14:textId="77777777" w:rsidR="007E2A54" w:rsidRPr="007E2A54" w:rsidRDefault="007E2A54" w:rsidP="007E2A54">
      <w:pPr>
        <w:jc w:val="center"/>
        <w:rPr>
          <w:b/>
          <w:sz w:val="32"/>
          <w:szCs w:val="32"/>
          <w:u w:val="single"/>
          <w:lang w:val="fr-FR"/>
        </w:rPr>
      </w:pPr>
    </w:p>
    <w:p w14:paraId="5377B816" w14:textId="77777777" w:rsidR="007E2A54" w:rsidRPr="007E2A54" w:rsidRDefault="007E2A54" w:rsidP="007E2A54">
      <w:pPr>
        <w:rPr>
          <w:b/>
          <w:sz w:val="22"/>
          <w:u w:val="single"/>
          <w:lang w:val="fr-FR"/>
        </w:rPr>
      </w:pPr>
      <w:r w:rsidRPr="007E2A54">
        <w:rPr>
          <w:b/>
          <w:sz w:val="22"/>
          <w:u w:val="single"/>
          <w:lang w:val="fr-FR"/>
        </w:rPr>
        <w:t>Change Log</w:t>
      </w:r>
    </w:p>
    <w:tbl>
      <w:tblPr>
        <w:tblpPr w:leftFromText="187" w:rightFromText="187" w:vertAnchor="text" w:horzAnchor="margin" w:tblpY="133"/>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50"/>
        <w:gridCol w:w="1425"/>
        <w:gridCol w:w="6873"/>
      </w:tblGrid>
      <w:tr w:rsidR="007E2A54" w:rsidRPr="00A65853" w14:paraId="386C13F8" w14:textId="77777777" w:rsidTr="007E2A54">
        <w:trPr>
          <w:trHeight w:val="578"/>
        </w:trPr>
        <w:tc>
          <w:tcPr>
            <w:tcW w:w="1350" w:type="dxa"/>
            <w:tcBorders>
              <w:top w:val="single" w:sz="12" w:space="0" w:color="auto"/>
              <w:left w:val="single" w:sz="12" w:space="0" w:color="auto"/>
              <w:bottom w:val="single" w:sz="12" w:space="0" w:color="auto"/>
              <w:right w:val="single" w:sz="12" w:space="0" w:color="auto"/>
            </w:tcBorders>
            <w:vAlign w:val="bottom"/>
          </w:tcPr>
          <w:p w14:paraId="32DE13B6" w14:textId="2752E3CF" w:rsidR="007E2A54" w:rsidRPr="00A65853" w:rsidRDefault="007E2A54" w:rsidP="00862770">
            <w:pPr>
              <w:pStyle w:val="BodyTextIndent"/>
              <w:ind w:left="0"/>
              <w:jc w:val="center"/>
              <w:rPr>
                <w:smallCaps/>
              </w:rPr>
            </w:pPr>
            <w:r w:rsidRPr="00A65853">
              <w:rPr>
                <w:b/>
              </w:rPr>
              <w:t>Publis</w:t>
            </w:r>
            <w:r w:rsidR="00342B20">
              <w:rPr>
                <w:b/>
              </w:rPr>
              <w:t>he</w:t>
            </w:r>
            <w:r w:rsidRPr="00A65853">
              <w:rPr>
                <w:b/>
              </w:rPr>
              <w:t>d</w:t>
            </w:r>
          </w:p>
        </w:tc>
        <w:tc>
          <w:tcPr>
            <w:tcW w:w="1425" w:type="dxa"/>
            <w:tcBorders>
              <w:top w:val="single" w:sz="12" w:space="0" w:color="auto"/>
              <w:left w:val="single" w:sz="12" w:space="0" w:color="auto"/>
              <w:bottom w:val="single" w:sz="12" w:space="0" w:color="auto"/>
              <w:right w:val="single" w:sz="12" w:space="0" w:color="auto"/>
            </w:tcBorders>
            <w:vAlign w:val="bottom"/>
          </w:tcPr>
          <w:p w14:paraId="0CA7004B" w14:textId="77777777" w:rsidR="007E2A54" w:rsidRPr="00A65853" w:rsidRDefault="007E2A54" w:rsidP="00862770">
            <w:pPr>
              <w:pStyle w:val="BodyTextIndent"/>
              <w:ind w:left="0"/>
              <w:jc w:val="center"/>
              <w:rPr>
                <w:b/>
              </w:rPr>
            </w:pPr>
            <w:r w:rsidRPr="00A65853">
              <w:rPr>
                <w:b/>
              </w:rPr>
              <w:t>Section Number</w:t>
            </w:r>
          </w:p>
        </w:tc>
        <w:tc>
          <w:tcPr>
            <w:tcW w:w="6873" w:type="dxa"/>
            <w:tcBorders>
              <w:top w:val="single" w:sz="12" w:space="0" w:color="auto"/>
              <w:left w:val="single" w:sz="12" w:space="0" w:color="auto"/>
              <w:bottom w:val="single" w:sz="12" w:space="0" w:color="auto"/>
              <w:right w:val="single" w:sz="12" w:space="0" w:color="auto"/>
            </w:tcBorders>
            <w:vAlign w:val="bottom"/>
          </w:tcPr>
          <w:p w14:paraId="7DC2E22F" w14:textId="77777777" w:rsidR="007E2A54" w:rsidRPr="00A65853" w:rsidRDefault="007E2A54" w:rsidP="00C64B8D">
            <w:pPr>
              <w:pStyle w:val="BodyTextIndent"/>
              <w:rPr>
                <w:b/>
                <w:sz w:val="24"/>
                <w:szCs w:val="24"/>
              </w:rPr>
            </w:pPr>
            <w:r w:rsidRPr="00A65853">
              <w:rPr>
                <w:b/>
                <w:sz w:val="24"/>
                <w:szCs w:val="24"/>
              </w:rPr>
              <w:t>Change Description &amp; Impact</w:t>
            </w:r>
          </w:p>
        </w:tc>
      </w:tr>
      <w:tr w:rsidR="007E2A54" w14:paraId="2CDBF86D" w14:textId="77777777" w:rsidTr="007E2A54">
        <w:trPr>
          <w:trHeight w:val="443"/>
        </w:trPr>
        <w:tc>
          <w:tcPr>
            <w:tcW w:w="1350" w:type="dxa"/>
            <w:vAlign w:val="center"/>
          </w:tcPr>
          <w:p w14:paraId="2546E457" w14:textId="5C185334" w:rsidR="007E2A54" w:rsidRDefault="00342B20" w:rsidP="007E2A54">
            <w:pPr>
              <w:pStyle w:val="BodyTextIndent"/>
              <w:jc w:val="center"/>
              <w:rPr>
                <w:smallCaps/>
                <w:sz w:val="16"/>
                <w:szCs w:val="16"/>
              </w:rPr>
            </w:pPr>
            <w:r>
              <w:rPr>
                <w:smallCaps/>
                <w:sz w:val="16"/>
                <w:szCs w:val="16"/>
              </w:rPr>
              <w:t>19-Mar-2024</w:t>
            </w:r>
          </w:p>
        </w:tc>
        <w:tc>
          <w:tcPr>
            <w:tcW w:w="1425" w:type="dxa"/>
            <w:vAlign w:val="center"/>
          </w:tcPr>
          <w:p w14:paraId="2BB2AFE1" w14:textId="77777777" w:rsidR="007E2A54" w:rsidRDefault="007E2A54" w:rsidP="007E2A54">
            <w:pPr>
              <w:pStyle w:val="BodyTextIndent"/>
              <w:jc w:val="center"/>
              <w:rPr>
                <w:smallCaps/>
                <w:sz w:val="16"/>
                <w:szCs w:val="16"/>
              </w:rPr>
            </w:pPr>
          </w:p>
        </w:tc>
        <w:tc>
          <w:tcPr>
            <w:tcW w:w="6873" w:type="dxa"/>
            <w:vAlign w:val="center"/>
          </w:tcPr>
          <w:p w14:paraId="01120F27" w14:textId="77777777" w:rsidR="007E2A54" w:rsidRDefault="007E2A54" w:rsidP="007E2A54">
            <w:pPr>
              <w:pStyle w:val="BodyTextIndent"/>
              <w:rPr>
                <w:smallCaps/>
                <w:sz w:val="16"/>
                <w:szCs w:val="16"/>
              </w:rPr>
            </w:pPr>
            <w:r>
              <w:rPr>
                <w:smallCaps/>
                <w:sz w:val="16"/>
                <w:szCs w:val="16"/>
              </w:rPr>
              <w:t>Original version of document</w:t>
            </w:r>
          </w:p>
        </w:tc>
      </w:tr>
      <w:tr w:rsidR="007E2A54" w14:paraId="033F81C5" w14:textId="77777777" w:rsidTr="007E2A54">
        <w:trPr>
          <w:trHeight w:val="443"/>
        </w:trPr>
        <w:tc>
          <w:tcPr>
            <w:tcW w:w="1350" w:type="dxa"/>
            <w:vAlign w:val="center"/>
          </w:tcPr>
          <w:p w14:paraId="0DD63C5A" w14:textId="32AB7EC1" w:rsidR="007E2A54" w:rsidRDefault="007E2A54" w:rsidP="007E2A54">
            <w:pPr>
              <w:pStyle w:val="BodyTextIndent"/>
              <w:jc w:val="center"/>
              <w:rPr>
                <w:smallCaps/>
                <w:sz w:val="16"/>
                <w:szCs w:val="16"/>
              </w:rPr>
            </w:pPr>
          </w:p>
        </w:tc>
        <w:tc>
          <w:tcPr>
            <w:tcW w:w="1425" w:type="dxa"/>
            <w:vAlign w:val="center"/>
          </w:tcPr>
          <w:p w14:paraId="6ED60400" w14:textId="2C3CC703" w:rsidR="007E2A54" w:rsidRDefault="007E2A54" w:rsidP="007E2A54">
            <w:pPr>
              <w:pStyle w:val="BodyTextIndent"/>
              <w:jc w:val="center"/>
              <w:rPr>
                <w:smallCaps/>
                <w:sz w:val="16"/>
                <w:szCs w:val="16"/>
              </w:rPr>
            </w:pPr>
          </w:p>
        </w:tc>
        <w:tc>
          <w:tcPr>
            <w:tcW w:w="6873" w:type="dxa"/>
            <w:vAlign w:val="center"/>
          </w:tcPr>
          <w:p w14:paraId="4B0E6B84" w14:textId="096D1FDC" w:rsidR="00BF4B72" w:rsidRPr="007E2A54" w:rsidRDefault="00BF4B72" w:rsidP="00BF4B72">
            <w:pPr>
              <w:pStyle w:val="BodyTextIndent"/>
              <w:spacing w:after="0"/>
              <w:ind w:left="522"/>
              <w:rPr>
                <w:smallCaps/>
                <w:sz w:val="16"/>
                <w:szCs w:val="16"/>
              </w:rPr>
            </w:pPr>
          </w:p>
        </w:tc>
      </w:tr>
      <w:tr w:rsidR="00357B03" w14:paraId="07BE00A4" w14:textId="77777777" w:rsidTr="007E2A54">
        <w:trPr>
          <w:trHeight w:val="443"/>
        </w:trPr>
        <w:tc>
          <w:tcPr>
            <w:tcW w:w="1350" w:type="dxa"/>
            <w:vAlign w:val="center"/>
          </w:tcPr>
          <w:p w14:paraId="49C18788" w14:textId="306F344E" w:rsidR="00357B03" w:rsidRDefault="00357B03" w:rsidP="007E2A54">
            <w:pPr>
              <w:pStyle w:val="BodyTextIndent"/>
              <w:jc w:val="center"/>
              <w:rPr>
                <w:smallCaps/>
                <w:sz w:val="16"/>
                <w:szCs w:val="16"/>
              </w:rPr>
            </w:pPr>
          </w:p>
        </w:tc>
        <w:tc>
          <w:tcPr>
            <w:tcW w:w="1425" w:type="dxa"/>
            <w:vAlign w:val="center"/>
          </w:tcPr>
          <w:p w14:paraId="20794978" w14:textId="065CC7F2" w:rsidR="00357B03" w:rsidRDefault="00357B03" w:rsidP="007E2A54">
            <w:pPr>
              <w:pStyle w:val="BodyTextIndent"/>
              <w:jc w:val="center"/>
              <w:rPr>
                <w:smallCaps/>
                <w:sz w:val="16"/>
                <w:szCs w:val="16"/>
              </w:rPr>
            </w:pPr>
          </w:p>
        </w:tc>
        <w:tc>
          <w:tcPr>
            <w:tcW w:w="6873" w:type="dxa"/>
            <w:vAlign w:val="center"/>
          </w:tcPr>
          <w:p w14:paraId="68044AFF" w14:textId="0CF3F724" w:rsidR="00357B03" w:rsidRDefault="00357B03" w:rsidP="00357B03">
            <w:pPr>
              <w:pStyle w:val="BodyTextIndent"/>
              <w:ind w:left="0"/>
              <w:rPr>
                <w:smallCaps/>
                <w:sz w:val="16"/>
                <w:szCs w:val="16"/>
              </w:rPr>
            </w:pPr>
          </w:p>
        </w:tc>
      </w:tr>
      <w:tr w:rsidR="0026268A" w14:paraId="799F42FD" w14:textId="77777777" w:rsidTr="007E2A54">
        <w:trPr>
          <w:trHeight w:val="443"/>
        </w:trPr>
        <w:tc>
          <w:tcPr>
            <w:tcW w:w="1350" w:type="dxa"/>
            <w:vAlign w:val="center"/>
          </w:tcPr>
          <w:p w14:paraId="4AF98358" w14:textId="3098C16F" w:rsidR="0026268A" w:rsidRDefault="0026268A" w:rsidP="007E2A54">
            <w:pPr>
              <w:pStyle w:val="BodyTextIndent"/>
              <w:jc w:val="center"/>
              <w:rPr>
                <w:smallCaps/>
                <w:sz w:val="16"/>
                <w:szCs w:val="16"/>
              </w:rPr>
            </w:pPr>
          </w:p>
        </w:tc>
        <w:tc>
          <w:tcPr>
            <w:tcW w:w="1425" w:type="dxa"/>
            <w:vAlign w:val="center"/>
          </w:tcPr>
          <w:p w14:paraId="61309DA9" w14:textId="0219BDF3" w:rsidR="0026268A" w:rsidRDefault="0026268A" w:rsidP="007E2A54">
            <w:pPr>
              <w:pStyle w:val="BodyTextIndent"/>
              <w:jc w:val="center"/>
              <w:rPr>
                <w:smallCaps/>
                <w:sz w:val="16"/>
                <w:szCs w:val="16"/>
              </w:rPr>
            </w:pPr>
          </w:p>
        </w:tc>
        <w:tc>
          <w:tcPr>
            <w:tcW w:w="6873" w:type="dxa"/>
            <w:vAlign w:val="center"/>
          </w:tcPr>
          <w:p w14:paraId="211D3C4E" w14:textId="35366050" w:rsidR="0026268A" w:rsidRDefault="0026268A" w:rsidP="00357B03">
            <w:pPr>
              <w:pStyle w:val="BodyTextIndent"/>
              <w:ind w:left="0"/>
              <w:rPr>
                <w:smallCaps/>
                <w:sz w:val="16"/>
                <w:szCs w:val="16"/>
              </w:rPr>
            </w:pPr>
          </w:p>
        </w:tc>
      </w:tr>
      <w:tr w:rsidR="00C827D8" w14:paraId="65F00F4E" w14:textId="77777777" w:rsidTr="007E2A54">
        <w:trPr>
          <w:trHeight w:val="443"/>
        </w:trPr>
        <w:tc>
          <w:tcPr>
            <w:tcW w:w="1350" w:type="dxa"/>
            <w:vAlign w:val="center"/>
          </w:tcPr>
          <w:p w14:paraId="4A75F82B" w14:textId="1ACB1F59" w:rsidR="00C827D8" w:rsidRDefault="00C827D8" w:rsidP="007E2A54">
            <w:pPr>
              <w:pStyle w:val="BodyTextIndent"/>
              <w:jc w:val="center"/>
              <w:rPr>
                <w:smallCaps/>
                <w:sz w:val="16"/>
                <w:szCs w:val="16"/>
              </w:rPr>
            </w:pPr>
          </w:p>
        </w:tc>
        <w:tc>
          <w:tcPr>
            <w:tcW w:w="1425" w:type="dxa"/>
            <w:vAlign w:val="center"/>
          </w:tcPr>
          <w:p w14:paraId="2ABE6868" w14:textId="41FCD02D" w:rsidR="00C827D8" w:rsidRDefault="00C827D8" w:rsidP="0026195F">
            <w:pPr>
              <w:pStyle w:val="BodyTextIndent"/>
              <w:jc w:val="center"/>
              <w:rPr>
                <w:smallCaps/>
                <w:sz w:val="16"/>
                <w:szCs w:val="16"/>
              </w:rPr>
            </w:pPr>
          </w:p>
        </w:tc>
        <w:tc>
          <w:tcPr>
            <w:tcW w:w="6873" w:type="dxa"/>
            <w:vAlign w:val="center"/>
          </w:tcPr>
          <w:p w14:paraId="65B82F00" w14:textId="6F4194F8" w:rsidR="00C827D8" w:rsidRDefault="00C827D8" w:rsidP="00357B03">
            <w:pPr>
              <w:pStyle w:val="BodyTextIndent"/>
              <w:ind w:left="0"/>
              <w:rPr>
                <w:smallCaps/>
                <w:sz w:val="16"/>
                <w:szCs w:val="16"/>
              </w:rPr>
            </w:pPr>
          </w:p>
        </w:tc>
      </w:tr>
      <w:tr w:rsidR="0026195F" w14:paraId="4E1A83C7" w14:textId="77777777" w:rsidTr="007E2A54">
        <w:trPr>
          <w:trHeight w:val="443"/>
        </w:trPr>
        <w:tc>
          <w:tcPr>
            <w:tcW w:w="1350" w:type="dxa"/>
            <w:vAlign w:val="center"/>
          </w:tcPr>
          <w:p w14:paraId="1725BDB1" w14:textId="6DED8CAF" w:rsidR="0026195F" w:rsidRDefault="0026195F" w:rsidP="0026195F">
            <w:pPr>
              <w:pStyle w:val="BodyTextIndent"/>
              <w:jc w:val="center"/>
              <w:rPr>
                <w:smallCaps/>
                <w:sz w:val="16"/>
                <w:szCs w:val="16"/>
              </w:rPr>
            </w:pPr>
          </w:p>
        </w:tc>
        <w:tc>
          <w:tcPr>
            <w:tcW w:w="1425" w:type="dxa"/>
            <w:vAlign w:val="center"/>
          </w:tcPr>
          <w:p w14:paraId="1DEAE720" w14:textId="735DBB76" w:rsidR="0026195F" w:rsidRDefault="0026195F" w:rsidP="0026195F">
            <w:pPr>
              <w:pStyle w:val="BodyTextIndent"/>
              <w:jc w:val="center"/>
              <w:rPr>
                <w:smallCaps/>
                <w:sz w:val="16"/>
                <w:szCs w:val="16"/>
              </w:rPr>
            </w:pPr>
          </w:p>
        </w:tc>
        <w:tc>
          <w:tcPr>
            <w:tcW w:w="6873" w:type="dxa"/>
            <w:vAlign w:val="center"/>
          </w:tcPr>
          <w:p w14:paraId="57B17676" w14:textId="7D7E5A5E" w:rsidR="0026195F" w:rsidRDefault="0026195F" w:rsidP="0026195F">
            <w:pPr>
              <w:pStyle w:val="BodyTextIndent"/>
              <w:ind w:left="0"/>
              <w:rPr>
                <w:smallCaps/>
                <w:sz w:val="16"/>
                <w:szCs w:val="16"/>
              </w:rPr>
            </w:pPr>
          </w:p>
        </w:tc>
      </w:tr>
      <w:tr w:rsidR="0026195F" w14:paraId="6848746B" w14:textId="77777777" w:rsidTr="007E2A54">
        <w:trPr>
          <w:trHeight w:val="443"/>
        </w:trPr>
        <w:tc>
          <w:tcPr>
            <w:tcW w:w="1350" w:type="dxa"/>
            <w:vAlign w:val="center"/>
          </w:tcPr>
          <w:p w14:paraId="6700D1FB" w14:textId="3145FCAC" w:rsidR="0026195F" w:rsidRDefault="0026195F" w:rsidP="0026195F">
            <w:pPr>
              <w:pStyle w:val="BodyTextIndent"/>
              <w:jc w:val="center"/>
              <w:rPr>
                <w:smallCaps/>
                <w:sz w:val="16"/>
                <w:szCs w:val="16"/>
              </w:rPr>
            </w:pPr>
          </w:p>
        </w:tc>
        <w:tc>
          <w:tcPr>
            <w:tcW w:w="1425" w:type="dxa"/>
            <w:vAlign w:val="center"/>
          </w:tcPr>
          <w:p w14:paraId="25846FCA" w14:textId="6CB9DC51" w:rsidR="0026195F" w:rsidRDefault="0026195F" w:rsidP="0026195F">
            <w:pPr>
              <w:pStyle w:val="BodyTextIndent"/>
              <w:jc w:val="center"/>
              <w:rPr>
                <w:smallCaps/>
                <w:sz w:val="16"/>
                <w:szCs w:val="16"/>
              </w:rPr>
            </w:pPr>
          </w:p>
        </w:tc>
        <w:tc>
          <w:tcPr>
            <w:tcW w:w="6873" w:type="dxa"/>
            <w:vAlign w:val="center"/>
          </w:tcPr>
          <w:p w14:paraId="64C1578C" w14:textId="4D3B084A" w:rsidR="0026195F" w:rsidRDefault="0026195F" w:rsidP="0026195F">
            <w:pPr>
              <w:pStyle w:val="BodyTextIndent"/>
              <w:ind w:left="0"/>
              <w:rPr>
                <w:smallCaps/>
                <w:sz w:val="16"/>
                <w:szCs w:val="16"/>
              </w:rPr>
            </w:pPr>
          </w:p>
        </w:tc>
      </w:tr>
      <w:tr w:rsidR="00BA7902" w14:paraId="7317D501" w14:textId="77777777" w:rsidTr="007E2A54">
        <w:trPr>
          <w:trHeight w:val="443"/>
        </w:trPr>
        <w:tc>
          <w:tcPr>
            <w:tcW w:w="1350" w:type="dxa"/>
            <w:vAlign w:val="center"/>
          </w:tcPr>
          <w:p w14:paraId="29EF838B" w14:textId="77777777" w:rsidR="00BA7902" w:rsidRDefault="00BA7902" w:rsidP="0026195F">
            <w:pPr>
              <w:pStyle w:val="BodyTextIndent"/>
              <w:jc w:val="center"/>
              <w:rPr>
                <w:smallCaps/>
                <w:sz w:val="16"/>
                <w:szCs w:val="16"/>
              </w:rPr>
            </w:pPr>
          </w:p>
        </w:tc>
        <w:tc>
          <w:tcPr>
            <w:tcW w:w="1425" w:type="dxa"/>
            <w:vAlign w:val="center"/>
          </w:tcPr>
          <w:p w14:paraId="649642DC" w14:textId="11EEC8B1" w:rsidR="00BA7902" w:rsidRDefault="00BA7902" w:rsidP="0026195F">
            <w:pPr>
              <w:pStyle w:val="BodyTextIndent"/>
              <w:jc w:val="center"/>
              <w:rPr>
                <w:smallCaps/>
                <w:sz w:val="16"/>
                <w:szCs w:val="16"/>
              </w:rPr>
            </w:pPr>
          </w:p>
        </w:tc>
        <w:tc>
          <w:tcPr>
            <w:tcW w:w="6873" w:type="dxa"/>
            <w:vAlign w:val="center"/>
          </w:tcPr>
          <w:p w14:paraId="738FEA2E" w14:textId="64FB2607" w:rsidR="00BA7902" w:rsidRDefault="00BA7902" w:rsidP="0026195F">
            <w:pPr>
              <w:pStyle w:val="BodyTextIndent"/>
              <w:ind w:left="0"/>
              <w:rPr>
                <w:smallCaps/>
                <w:sz w:val="16"/>
                <w:szCs w:val="16"/>
              </w:rPr>
            </w:pPr>
          </w:p>
        </w:tc>
      </w:tr>
      <w:tr w:rsidR="00850DEA" w14:paraId="35AA2441" w14:textId="77777777" w:rsidTr="007E2A54">
        <w:trPr>
          <w:trHeight w:val="443"/>
        </w:trPr>
        <w:tc>
          <w:tcPr>
            <w:tcW w:w="1350" w:type="dxa"/>
            <w:vAlign w:val="center"/>
          </w:tcPr>
          <w:p w14:paraId="1D946407" w14:textId="6F523876" w:rsidR="00850DEA" w:rsidRDefault="00850DEA" w:rsidP="0026195F">
            <w:pPr>
              <w:pStyle w:val="BodyTextIndent"/>
              <w:jc w:val="center"/>
              <w:rPr>
                <w:smallCaps/>
                <w:sz w:val="16"/>
                <w:szCs w:val="16"/>
              </w:rPr>
            </w:pPr>
          </w:p>
        </w:tc>
        <w:tc>
          <w:tcPr>
            <w:tcW w:w="1425" w:type="dxa"/>
            <w:vAlign w:val="center"/>
          </w:tcPr>
          <w:p w14:paraId="60CE307D" w14:textId="6114A030" w:rsidR="00850DEA" w:rsidRDefault="00850DEA" w:rsidP="0026195F">
            <w:pPr>
              <w:pStyle w:val="BodyTextIndent"/>
              <w:jc w:val="center"/>
              <w:rPr>
                <w:smallCaps/>
                <w:sz w:val="16"/>
                <w:szCs w:val="16"/>
              </w:rPr>
            </w:pPr>
          </w:p>
        </w:tc>
        <w:tc>
          <w:tcPr>
            <w:tcW w:w="6873" w:type="dxa"/>
            <w:vAlign w:val="center"/>
          </w:tcPr>
          <w:p w14:paraId="61272458" w14:textId="1095E23B" w:rsidR="00850DEA" w:rsidRDefault="00850DEA" w:rsidP="0026195F">
            <w:pPr>
              <w:pStyle w:val="BodyTextIndent"/>
              <w:ind w:left="0"/>
              <w:rPr>
                <w:smallCaps/>
                <w:sz w:val="16"/>
                <w:szCs w:val="16"/>
              </w:rPr>
            </w:pPr>
          </w:p>
        </w:tc>
      </w:tr>
      <w:tr w:rsidR="00850DEA" w14:paraId="2E5E892E" w14:textId="77777777" w:rsidTr="007E2A54">
        <w:trPr>
          <w:trHeight w:val="443"/>
        </w:trPr>
        <w:tc>
          <w:tcPr>
            <w:tcW w:w="1350" w:type="dxa"/>
            <w:vAlign w:val="center"/>
          </w:tcPr>
          <w:p w14:paraId="36C70AC5" w14:textId="78996F69" w:rsidR="00850DEA" w:rsidRDefault="00850DEA" w:rsidP="0026195F">
            <w:pPr>
              <w:pStyle w:val="BodyTextIndent"/>
              <w:jc w:val="center"/>
              <w:rPr>
                <w:smallCaps/>
                <w:sz w:val="16"/>
                <w:szCs w:val="16"/>
              </w:rPr>
            </w:pPr>
          </w:p>
        </w:tc>
        <w:tc>
          <w:tcPr>
            <w:tcW w:w="1425" w:type="dxa"/>
            <w:vAlign w:val="center"/>
          </w:tcPr>
          <w:p w14:paraId="0CF4F293" w14:textId="64ADBF86" w:rsidR="00850DEA" w:rsidRDefault="00850DEA" w:rsidP="0026195F">
            <w:pPr>
              <w:pStyle w:val="BodyTextIndent"/>
              <w:jc w:val="center"/>
              <w:rPr>
                <w:smallCaps/>
                <w:sz w:val="16"/>
                <w:szCs w:val="16"/>
              </w:rPr>
            </w:pPr>
          </w:p>
        </w:tc>
        <w:tc>
          <w:tcPr>
            <w:tcW w:w="6873" w:type="dxa"/>
            <w:vAlign w:val="center"/>
          </w:tcPr>
          <w:p w14:paraId="2C0A9E10" w14:textId="404CFDB4" w:rsidR="00850DEA" w:rsidRDefault="00850DEA" w:rsidP="0026195F">
            <w:pPr>
              <w:pStyle w:val="BodyTextIndent"/>
              <w:ind w:left="0"/>
              <w:rPr>
                <w:smallCaps/>
                <w:sz w:val="16"/>
                <w:szCs w:val="16"/>
              </w:rPr>
            </w:pPr>
          </w:p>
        </w:tc>
      </w:tr>
      <w:tr w:rsidR="00850DEA" w14:paraId="748BBC24" w14:textId="77777777" w:rsidTr="007E2A54">
        <w:trPr>
          <w:trHeight w:val="443"/>
        </w:trPr>
        <w:tc>
          <w:tcPr>
            <w:tcW w:w="1350" w:type="dxa"/>
            <w:vAlign w:val="center"/>
          </w:tcPr>
          <w:p w14:paraId="29762250" w14:textId="096E9BFA" w:rsidR="00850DEA" w:rsidRDefault="00850DEA" w:rsidP="0026195F">
            <w:pPr>
              <w:pStyle w:val="BodyTextIndent"/>
              <w:jc w:val="center"/>
              <w:rPr>
                <w:smallCaps/>
                <w:sz w:val="16"/>
                <w:szCs w:val="16"/>
              </w:rPr>
            </w:pPr>
          </w:p>
        </w:tc>
        <w:tc>
          <w:tcPr>
            <w:tcW w:w="1425" w:type="dxa"/>
            <w:vAlign w:val="center"/>
          </w:tcPr>
          <w:p w14:paraId="340F1E78" w14:textId="025EC9C1" w:rsidR="00850DEA" w:rsidRDefault="00850DEA" w:rsidP="0026195F">
            <w:pPr>
              <w:pStyle w:val="BodyTextIndent"/>
              <w:jc w:val="center"/>
              <w:rPr>
                <w:smallCaps/>
                <w:sz w:val="16"/>
                <w:szCs w:val="16"/>
              </w:rPr>
            </w:pPr>
          </w:p>
        </w:tc>
        <w:tc>
          <w:tcPr>
            <w:tcW w:w="6873" w:type="dxa"/>
            <w:vAlign w:val="center"/>
          </w:tcPr>
          <w:p w14:paraId="4310BF67" w14:textId="31541963" w:rsidR="00850DEA" w:rsidRDefault="00850DEA" w:rsidP="0026195F">
            <w:pPr>
              <w:pStyle w:val="BodyTextIndent"/>
              <w:ind w:left="0"/>
              <w:rPr>
                <w:smallCaps/>
                <w:sz w:val="16"/>
                <w:szCs w:val="16"/>
              </w:rPr>
            </w:pPr>
          </w:p>
        </w:tc>
      </w:tr>
      <w:tr w:rsidR="00541743" w14:paraId="73C55F90" w14:textId="77777777" w:rsidTr="007E2A54">
        <w:trPr>
          <w:trHeight w:val="443"/>
        </w:trPr>
        <w:tc>
          <w:tcPr>
            <w:tcW w:w="1350" w:type="dxa"/>
            <w:vAlign w:val="center"/>
          </w:tcPr>
          <w:p w14:paraId="194E6AA3" w14:textId="3A8B7F98" w:rsidR="00541743" w:rsidRDefault="00541743" w:rsidP="0026195F">
            <w:pPr>
              <w:pStyle w:val="BodyTextIndent"/>
              <w:jc w:val="center"/>
              <w:rPr>
                <w:smallCaps/>
                <w:sz w:val="16"/>
                <w:szCs w:val="16"/>
              </w:rPr>
            </w:pPr>
          </w:p>
        </w:tc>
        <w:tc>
          <w:tcPr>
            <w:tcW w:w="1425" w:type="dxa"/>
            <w:vAlign w:val="center"/>
          </w:tcPr>
          <w:p w14:paraId="705DA4F0" w14:textId="233EC800" w:rsidR="00541743" w:rsidRDefault="00541743" w:rsidP="0026195F">
            <w:pPr>
              <w:pStyle w:val="BodyTextIndent"/>
              <w:jc w:val="center"/>
              <w:rPr>
                <w:smallCaps/>
                <w:sz w:val="16"/>
                <w:szCs w:val="16"/>
              </w:rPr>
            </w:pPr>
          </w:p>
        </w:tc>
        <w:tc>
          <w:tcPr>
            <w:tcW w:w="6873" w:type="dxa"/>
            <w:vAlign w:val="center"/>
          </w:tcPr>
          <w:p w14:paraId="538D6E18" w14:textId="73627566" w:rsidR="00541743" w:rsidRDefault="00541743" w:rsidP="0026195F">
            <w:pPr>
              <w:pStyle w:val="BodyTextIndent"/>
              <w:ind w:left="0"/>
              <w:rPr>
                <w:smallCaps/>
                <w:sz w:val="16"/>
                <w:szCs w:val="16"/>
              </w:rPr>
            </w:pPr>
          </w:p>
        </w:tc>
      </w:tr>
      <w:tr w:rsidR="00262C37" w14:paraId="2055DC59" w14:textId="77777777" w:rsidTr="007E2A54">
        <w:trPr>
          <w:trHeight w:val="443"/>
        </w:trPr>
        <w:tc>
          <w:tcPr>
            <w:tcW w:w="1350" w:type="dxa"/>
            <w:vAlign w:val="center"/>
          </w:tcPr>
          <w:p w14:paraId="05D5C741" w14:textId="2D9A56B8" w:rsidR="00262C37" w:rsidRDefault="00262C37" w:rsidP="0026195F">
            <w:pPr>
              <w:pStyle w:val="BodyTextIndent"/>
              <w:jc w:val="center"/>
              <w:rPr>
                <w:smallCaps/>
                <w:sz w:val="16"/>
                <w:szCs w:val="16"/>
              </w:rPr>
            </w:pPr>
          </w:p>
        </w:tc>
        <w:tc>
          <w:tcPr>
            <w:tcW w:w="1425" w:type="dxa"/>
            <w:vAlign w:val="center"/>
          </w:tcPr>
          <w:p w14:paraId="7549CF0B" w14:textId="7261D0F6" w:rsidR="00262C37" w:rsidRDefault="00262C37" w:rsidP="0026195F">
            <w:pPr>
              <w:pStyle w:val="BodyTextIndent"/>
              <w:jc w:val="center"/>
              <w:rPr>
                <w:smallCaps/>
                <w:sz w:val="16"/>
                <w:szCs w:val="16"/>
              </w:rPr>
            </w:pPr>
          </w:p>
        </w:tc>
        <w:tc>
          <w:tcPr>
            <w:tcW w:w="6873" w:type="dxa"/>
            <w:vAlign w:val="center"/>
          </w:tcPr>
          <w:p w14:paraId="2B98CF4F" w14:textId="14AAAAA9" w:rsidR="00262C37" w:rsidRDefault="00262C37" w:rsidP="0026195F">
            <w:pPr>
              <w:pStyle w:val="BodyTextIndent"/>
              <w:ind w:left="0"/>
              <w:rPr>
                <w:smallCaps/>
                <w:sz w:val="16"/>
                <w:szCs w:val="16"/>
              </w:rPr>
            </w:pPr>
          </w:p>
        </w:tc>
      </w:tr>
      <w:tr w:rsidR="0090074B" w14:paraId="707D4DF4" w14:textId="77777777" w:rsidTr="007E2A54">
        <w:trPr>
          <w:trHeight w:val="443"/>
        </w:trPr>
        <w:tc>
          <w:tcPr>
            <w:tcW w:w="1350" w:type="dxa"/>
            <w:vAlign w:val="center"/>
          </w:tcPr>
          <w:p w14:paraId="1EE35E7A" w14:textId="75C2B563" w:rsidR="0090074B" w:rsidRDefault="0090074B" w:rsidP="0026195F">
            <w:pPr>
              <w:pStyle w:val="BodyTextIndent"/>
              <w:jc w:val="center"/>
              <w:rPr>
                <w:smallCaps/>
                <w:sz w:val="16"/>
                <w:szCs w:val="16"/>
              </w:rPr>
            </w:pPr>
          </w:p>
        </w:tc>
        <w:tc>
          <w:tcPr>
            <w:tcW w:w="1425" w:type="dxa"/>
            <w:vAlign w:val="center"/>
          </w:tcPr>
          <w:p w14:paraId="13AC2758" w14:textId="5F08F598" w:rsidR="0090074B" w:rsidRDefault="0090074B" w:rsidP="0026195F">
            <w:pPr>
              <w:pStyle w:val="BodyTextIndent"/>
              <w:jc w:val="center"/>
              <w:rPr>
                <w:smallCaps/>
                <w:sz w:val="16"/>
                <w:szCs w:val="16"/>
              </w:rPr>
            </w:pPr>
          </w:p>
        </w:tc>
        <w:tc>
          <w:tcPr>
            <w:tcW w:w="6873" w:type="dxa"/>
            <w:vAlign w:val="center"/>
          </w:tcPr>
          <w:p w14:paraId="4E6E1736" w14:textId="14FD934F" w:rsidR="0090074B" w:rsidRDefault="0090074B" w:rsidP="0026195F">
            <w:pPr>
              <w:pStyle w:val="BodyTextIndent"/>
              <w:ind w:left="0"/>
              <w:rPr>
                <w:smallCaps/>
                <w:sz w:val="16"/>
                <w:szCs w:val="16"/>
              </w:rPr>
            </w:pPr>
          </w:p>
        </w:tc>
      </w:tr>
    </w:tbl>
    <w:p w14:paraId="3C12E990" w14:textId="69A8F66E" w:rsidR="007E2A54" w:rsidRDefault="007E2A54" w:rsidP="007E2A54">
      <w:pPr>
        <w:jc w:val="center"/>
        <w:rPr>
          <w:b/>
          <w:sz w:val="32"/>
          <w:szCs w:val="32"/>
          <w:u w:val="single"/>
        </w:rPr>
      </w:pPr>
    </w:p>
    <w:p w14:paraId="054075E2" w14:textId="77777777" w:rsidR="00FC26A0" w:rsidRDefault="00FC26A0" w:rsidP="007E2A54">
      <w:pPr>
        <w:jc w:val="center"/>
        <w:rPr>
          <w:b/>
          <w:sz w:val="32"/>
          <w:szCs w:val="32"/>
          <w:u w:val="single"/>
        </w:rPr>
      </w:pPr>
    </w:p>
    <w:p w14:paraId="67DAEF0E" w14:textId="77777777" w:rsidR="00FC26A0" w:rsidRDefault="00FC26A0" w:rsidP="007E2A54">
      <w:pPr>
        <w:jc w:val="center"/>
        <w:rPr>
          <w:b/>
          <w:sz w:val="32"/>
          <w:szCs w:val="32"/>
          <w:u w:val="single"/>
        </w:rPr>
      </w:pPr>
    </w:p>
    <w:p w14:paraId="265021DB" w14:textId="77777777" w:rsidR="00FC26A0" w:rsidRDefault="00FC26A0" w:rsidP="007E2A54">
      <w:pPr>
        <w:jc w:val="center"/>
        <w:rPr>
          <w:b/>
          <w:sz w:val="32"/>
          <w:szCs w:val="32"/>
          <w:u w:val="single"/>
        </w:rPr>
      </w:pPr>
    </w:p>
    <w:p w14:paraId="3C971A0C" w14:textId="77777777" w:rsidR="007E2A54" w:rsidRPr="00C23184" w:rsidRDefault="007E2A54" w:rsidP="007E2A54">
      <w:pPr>
        <w:jc w:val="center"/>
        <w:rPr>
          <w:b/>
          <w:sz w:val="32"/>
          <w:szCs w:val="32"/>
          <w:u w:val="single"/>
        </w:rPr>
      </w:pPr>
    </w:p>
    <w:p w14:paraId="64DA8ABF" w14:textId="1EF68D59" w:rsidR="00464303" w:rsidRDefault="00464303" w:rsidP="00464303">
      <w:r>
        <w:t xml:space="preserve">For questions and concerns regarding the context of this Appendix E, please contact GM Manufacturing Responsible Engineer Matt Kenworthy at (248) 794-3317; or email at </w:t>
      </w:r>
      <w:hyperlink r:id="rId11" w:history="1">
        <w:r w:rsidRPr="007E6BF3">
          <w:rPr>
            <w:rStyle w:val="Hyperlink"/>
          </w:rPr>
          <w:t>matt.kenworthy@gm.com</w:t>
        </w:r>
      </w:hyperlink>
    </w:p>
    <w:p w14:paraId="0BCF04F2" w14:textId="2F099DC6" w:rsidR="007E2A54" w:rsidRDefault="007E2A54" w:rsidP="007E2A54">
      <w:pPr>
        <w:rPr>
          <w:b/>
          <w:sz w:val="22"/>
          <w:u w:val="single"/>
        </w:rPr>
      </w:pPr>
    </w:p>
    <w:p w14:paraId="695E291D" w14:textId="77777777" w:rsidR="007E2A54" w:rsidRDefault="007E2A54"/>
    <w:p w14:paraId="5C5C3A70" w14:textId="77777777" w:rsidR="007E2A54" w:rsidRDefault="007E2A54"/>
    <w:p w14:paraId="552564DD" w14:textId="77777777" w:rsidR="00FC26A0" w:rsidRDefault="00FC26A0">
      <w:r>
        <w:br w:type="page"/>
      </w:r>
    </w:p>
    <w:p w14:paraId="160B7CD6" w14:textId="77777777" w:rsidR="00C64B8D" w:rsidRDefault="00C64B8D"/>
    <w:p w14:paraId="704BFECD" w14:textId="77777777" w:rsidR="00C64B8D" w:rsidRDefault="00C64B8D"/>
    <w:p w14:paraId="3B13A856" w14:textId="347BDECF" w:rsidR="00B24B71" w:rsidRPr="00347C62" w:rsidRDefault="00347C62">
      <w:pPr>
        <w:pStyle w:val="Heading2"/>
      </w:pPr>
      <w:bookmarkStart w:id="0" w:name="_Toc383490221"/>
      <w:bookmarkStart w:id="1" w:name="_Toc384702393"/>
      <w:r>
        <w:t xml:space="preserve">10.0 </w:t>
      </w:r>
      <w:r w:rsidR="00B24B71" w:rsidRPr="00347C62">
        <w:t xml:space="preserve">CSS </w:t>
      </w:r>
      <w:r w:rsidR="009B0331">
        <w:t>50V6</w:t>
      </w:r>
      <w:r w:rsidR="00EB1694" w:rsidRPr="00347C62">
        <w:t xml:space="preserve"> </w:t>
      </w:r>
      <w:r w:rsidR="00A84614">
        <w:t>–</w:t>
      </w:r>
      <w:r w:rsidR="00EB1694" w:rsidRPr="00347C62">
        <w:t xml:space="preserve"> </w:t>
      </w:r>
      <w:r w:rsidR="00A84614">
        <w:t xml:space="preserve">CAM HOUSING ASSEMBLY </w:t>
      </w:r>
      <w:r w:rsidR="00B24B71" w:rsidRPr="00347C62">
        <w:t>MACHINING FEATURES &amp; PROCESS</w:t>
      </w:r>
      <w:bookmarkEnd w:id="0"/>
      <w:bookmarkEnd w:id="1"/>
    </w:p>
    <w:p w14:paraId="3B13A857" w14:textId="77777777" w:rsidR="00347C62" w:rsidRPr="00825EC4" w:rsidRDefault="00347C62">
      <w:pPr>
        <w:pStyle w:val="BodyText"/>
        <w:rPr>
          <w:rFonts w:ascii="Arial" w:hAnsi="Arial"/>
          <w:sz w:val="20"/>
        </w:rPr>
      </w:pPr>
    </w:p>
    <w:p w14:paraId="3B13A858" w14:textId="62C8C065" w:rsidR="001C565D" w:rsidRPr="00825EC4" w:rsidRDefault="00F07F61">
      <w:pPr>
        <w:pStyle w:val="BodyText"/>
        <w:rPr>
          <w:rFonts w:ascii="Arial" w:hAnsi="Arial"/>
          <w:i/>
          <w:sz w:val="18"/>
          <w:szCs w:val="18"/>
        </w:rPr>
      </w:pPr>
      <w:r>
        <w:rPr>
          <w:rFonts w:ascii="Arial" w:hAnsi="Arial"/>
          <w:i/>
          <w:sz w:val="18"/>
          <w:szCs w:val="18"/>
        </w:rPr>
        <w:t xml:space="preserve">Revised </w:t>
      </w:r>
      <w:r w:rsidR="00FD02F6">
        <w:rPr>
          <w:rFonts w:ascii="Arial" w:hAnsi="Arial"/>
          <w:i/>
          <w:sz w:val="18"/>
          <w:szCs w:val="18"/>
        </w:rPr>
        <w:t>March 19, 2024 by Matt Kenworthy, Manufacturing Responsible Engineer- GPS Central Manufacturing Engineering</w:t>
      </w:r>
    </w:p>
    <w:p w14:paraId="3B13A859" w14:textId="77777777" w:rsidR="001C565D" w:rsidRDefault="001C565D">
      <w:pPr>
        <w:pStyle w:val="BodyText"/>
      </w:pPr>
    </w:p>
    <w:p w14:paraId="3B13A85A" w14:textId="71DD4817" w:rsidR="00B24B71" w:rsidRPr="00825EC4" w:rsidRDefault="00B24B71" w:rsidP="00825EC4">
      <w:r w:rsidRPr="00825EC4">
        <w:t>Part prints for finish machining</w:t>
      </w:r>
      <w:r w:rsidR="0013328A" w:rsidRPr="00825EC4">
        <w:t xml:space="preserve"> and casting models</w:t>
      </w:r>
      <w:r w:rsidRPr="00825EC4">
        <w:t xml:space="preserve"> are under development. This document, along with the part model files provided, identify the features on the </w:t>
      </w:r>
      <w:r w:rsidR="009B0331">
        <w:t>50V6 ladder</w:t>
      </w:r>
      <w:r w:rsidRPr="00825EC4">
        <w:t xml:space="preserve"> that require machining for the purpose of providing a quotation for providing a </w:t>
      </w:r>
      <w:r w:rsidR="009B0331">
        <w:t xml:space="preserve">finished </w:t>
      </w:r>
      <w:r w:rsidR="00FD02F6">
        <w:t xml:space="preserve">Cam Housing Assembly, aka </w:t>
      </w:r>
      <w:r w:rsidR="00A84614">
        <w:t xml:space="preserve">Cam Carrier Assembly, aka </w:t>
      </w:r>
      <w:r w:rsidR="00FD02F6">
        <w:t>Ladder</w:t>
      </w:r>
      <w:r w:rsidR="00A84614">
        <w:t xml:space="preserve"> Assembly</w:t>
      </w:r>
      <w:r w:rsidRPr="00825EC4">
        <w:t xml:space="preserve">. Future updates and revisions may include additional features and / or </w:t>
      </w:r>
      <w:r w:rsidR="007C1951" w:rsidRPr="00825EC4">
        <w:t xml:space="preserve">RPO variations. The machining system must be capable of determining the casting variant type and performing the appropriate machining operations. </w:t>
      </w:r>
    </w:p>
    <w:p w14:paraId="3B13A85D" w14:textId="77777777" w:rsidR="0013328A" w:rsidRPr="00825EC4" w:rsidRDefault="0013328A" w:rsidP="00825EC4"/>
    <w:p w14:paraId="3B13A85E" w14:textId="77777777" w:rsidR="007C1951" w:rsidRPr="00825EC4" w:rsidRDefault="007C1951" w:rsidP="00825EC4">
      <w:r w:rsidRPr="00825EC4">
        <w:t>Please note that there will be changes to machining and test contents upon final release of part prints.</w:t>
      </w:r>
    </w:p>
    <w:p w14:paraId="3B13A85F" w14:textId="77777777" w:rsidR="007C1951" w:rsidRPr="00825EC4" w:rsidRDefault="007C1951" w:rsidP="00825EC4"/>
    <w:p w14:paraId="3B13A860" w14:textId="6AE1F9A6" w:rsidR="007C1951" w:rsidRPr="00825EC4" w:rsidRDefault="007C1951" w:rsidP="00825EC4">
      <w:r w:rsidRPr="00825EC4">
        <w:t xml:space="preserve">Parts are to be delivered to GM in a </w:t>
      </w:r>
      <w:r w:rsidR="009B0331">
        <w:t xml:space="preserve">finished </w:t>
      </w:r>
      <w:r w:rsidRPr="00825EC4">
        <w:t>state</w:t>
      </w:r>
      <w:r w:rsidR="00840F5E" w:rsidRPr="00825EC4">
        <w:t xml:space="preserve">. </w:t>
      </w:r>
      <w:r w:rsidR="002D3E76" w:rsidRPr="00825EC4">
        <w:t xml:space="preserve">All parts are to be washed and free of cutting fluid, die release agents, soap, and residue. Parts are to be free of burrs and sharp edges that may be detrimental to assembly, safe handling, or function of the part. Retained sediment in the part is to not exceed </w:t>
      </w:r>
      <w:r w:rsidR="00A84614">
        <w:t>20</w:t>
      </w:r>
      <w:r w:rsidR="002D3E76" w:rsidRPr="00384BBF">
        <w:t xml:space="preserve"> milligrams when tested per GMW1</w:t>
      </w:r>
      <w:r w:rsidR="00B826FC" w:rsidRPr="00384BBF">
        <w:t>6037</w:t>
      </w:r>
      <w:r w:rsidR="002D3E76" w:rsidRPr="00384BBF">
        <w:t>.</w:t>
      </w:r>
    </w:p>
    <w:p w14:paraId="3B13A861" w14:textId="77777777" w:rsidR="007C1951" w:rsidRPr="00825EC4" w:rsidRDefault="007C1951" w:rsidP="00825EC4"/>
    <w:p w14:paraId="3B13A862" w14:textId="77777777" w:rsidR="002D3E76" w:rsidRPr="001C565D" w:rsidRDefault="004969F1">
      <w:r w:rsidRPr="001C565D">
        <w:t>Manufacturing system environmental controls are critical to maintain dimensional control of finish print requirements. Coolant temperature control is a requirement</w:t>
      </w:r>
      <w:r w:rsidR="0013328A" w:rsidRPr="001C565D">
        <w:t xml:space="preserve"> (see section 11.12)</w:t>
      </w:r>
      <w:r w:rsidRPr="001C565D">
        <w:t xml:space="preserve">. </w:t>
      </w:r>
    </w:p>
    <w:p w14:paraId="3B13A863" w14:textId="77777777" w:rsidR="004969F1" w:rsidRPr="001C565D" w:rsidRDefault="004969F1"/>
    <w:p w14:paraId="3B13A864" w14:textId="39962F33" w:rsidR="004969F1" w:rsidRPr="001C565D" w:rsidRDefault="004969F1">
      <w:r w:rsidRPr="00384BBF">
        <w:t xml:space="preserve">Impregnation of </w:t>
      </w:r>
      <w:r w:rsidR="00A84614">
        <w:t>Cam Housing Assembly Castings is</w:t>
      </w:r>
      <w:r w:rsidRPr="00384BBF">
        <w:t xml:space="preserve"> not permitted.</w:t>
      </w:r>
    </w:p>
    <w:p w14:paraId="3B13A865" w14:textId="77777777" w:rsidR="004969F1" w:rsidRPr="001C565D" w:rsidRDefault="004969F1"/>
    <w:p w14:paraId="3B13A866" w14:textId="77777777" w:rsidR="004969F1" w:rsidRPr="001C565D" w:rsidRDefault="004969F1">
      <w:r w:rsidRPr="001C565D">
        <w:t xml:space="preserve">The </w:t>
      </w:r>
      <w:r w:rsidR="009C5017" w:rsidRPr="001C565D">
        <w:t xml:space="preserve">casting provider </w:t>
      </w:r>
      <w:r w:rsidRPr="001C565D">
        <w:t>is responsible to remove all gates and risers.</w:t>
      </w:r>
    </w:p>
    <w:p w14:paraId="3B13A867" w14:textId="77777777" w:rsidR="004969F1" w:rsidRPr="002F0A8A" w:rsidRDefault="004969F1"/>
    <w:p w14:paraId="3B13A868" w14:textId="77777777" w:rsidR="004969F1" w:rsidRDefault="004969F1"/>
    <w:p w14:paraId="3F0EC186" w14:textId="77777777" w:rsidR="00F07F61" w:rsidRDefault="00F07F61">
      <w:pPr>
        <w:rPr>
          <w:b/>
          <w:sz w:val="22"/>
          <w:u w:val="single"/>
        </w:rPr>
      </w:pPr>
      <w:bookmarkStart w:id="2" w:name="_Toc383490222"/>
      <w:bookmarkStart w:id="3" w:name="_Toc384702394"/>
      <w:r>
        <w:br w:type="page"/>
      </w:r>
    </w:p>
    <w:p w14:paraId="3B13A869" w14:textId="515182AB" w:rsidR="004969F1" w:rsidRDefault="00347C62">
      <w:pPr>
        <w:pStyle w:val="Heading2"/>
      </w:pPr>
      <w:r>
        <w:lastRenderedPageBreak/>
        <w:t xml:space="preserve">11.0 </w:t>
      </w:r>
      <w:r w:rsidR="0048050B" w:rsidRPr="00347C62">
        <w:t>FINISH</w:t>
      </w:r>
      <w:r w:rsidR="004969F1" w:rsidRPr="00347C62">
        <w:t xml:space="preserve"> MACHINING FEATURES</w:t>
      </w:r>
      <w:bookmarkEnd w:id="2"/>
      <w:bookmarkEnd w:id="3"/>
    </w:p>
    <w:p w14:paraId="3B13A86A" w14:textId="77777777" w:rsidR="0096365C" w:rsidRDefault="0096365C" w:rsidP="00825EC4"/>
    <w:p w14:paraId="3B13A86B" w14:textId="77777777" w:rsidR="00BB4A93" w:rsidRDefault="00BB4A93"/>
    <w:p w14:paraId="3B13A86C" w14:textId="28464D70" w:rsidR="00B24B71" w:rsidRPr="00CC53B3" w:rsidRDefault="004969F1">
      <w:r w:rsidRPr="00CC53B3">
        <w:t xml:space="preserve">Features to be </w:t>
      </w:r>
      <w:r w:rsidR="00B24B71" w:rsidRPr="00CC53B3">
        <w:t>machined</w:t>
      </w:r>
      <w:r w:rsidR="0096365C">
        <w:t xml:space="preserve"> on the </w:t>
      </w:r>
      <w:r w:rsidR="00A84614">
        <w:t>Cam Housing</w:t>
      </w:r>
      <w:r w:rsidR="00B24B71" w:rsidRPr="00CC53B3">
        <w:t xml:space="preserve"> are as listed in Table 1.</w:t>
      </w:r>
      <w:r w:rsidR="009B7D94" w:rsidRPr="00CC53B3">
        <w:t xml:space="preserve"> The windows specified are as follows:</w:t>
      </w:r>
    </w:p>
    <w:p w14:paraId="3B13A86D" w14:textId="77777777" w:rsidR="009B7D94" w:rsidRPr="00CC53B3" w:rsidRDefault="009B7D94"/>
    <w:p w14:paraId="3B13A86E" w14:textId="77777777" w:rsidR="009B7D94" w:rsidRPr="00CC53B3" w:rsidRDefault="009B7D94">
      <w:r w:rsidRPr="00825EC4">
        <w:rPr>
          <w:b/>
        </w:rPr>
        <w:t>Window A</w:t>
      </w:r>
      <w:r w:rsidRPr="00CC53B3">
        <w:t xml:space="preserve"> – XYZ Locate, prior to cap assembly</w:t>
      </w:r>
    </w:p>
    <w:p w14:paraId="3B13A86F" w14:textId="790432FB" w:rsidR="009B7D94" w:rsidRPr="00CC53B3" w:rsidRDefault="009B7D94">
      <w:r w:rsidRPr="00825EC4">
        <w:rPr>
          <w:b/>
        </w:rPr>
        <w:t>Window B</w:t>
      </w:r>
      <w:r w:rsidRPr="00CC53B3">
        <w:t xml:space="preserve"> – </w:t>
      </w:r>
      <w:r w:rsidR="00D76401" w:rsidRPr="00CC53B3">
        <w:t>ABC Locate</w:t>
      </w:r>
    </w:p>
    <w:p w14:paraId="5D7D5C96" w14:textId="77777777" w:rsidR="00D76401" w:rsidRDefault="00D76401"/>
    <w:p w14:paraId="3B13A871" w14:textId="77777777" w:rsidR="00B24B71" w:rsidRPr="00EF7291" w:rsidRDefault="00B24B71"/>
    <w:p w14:paraId="3B13A872" w14:textId="19872C02" w:rsidR="00EF7291" w:rsidRPr="00EF7291" w:rsidRDefault="00EF7291">
      <w:r w:rsidRPr="00EF7291">
        <w:t xml:space="preserve">Datum -XYZ- is defined </w:t>
      </w:r>
      <w:r>
        <w:t xml:space="preserve">by </w:t>
      </w:r>
      <w:r w:rsidR="00E94F0D">
        <w:t xml:space="preserve">resting on </w:t>
      </w:r>
      <w:r>
        <w:t xml:space="preserve">the cast X, Y, and Z locators on the </w:t>
      </w:r>
      <w:r w:rsidR="008C6923">
        <w:t>ladder</w:t>
      </w:r>
      <w:r>
        <w:t>.</w:t>
      </w:r>
    </w:p>
    <w:p w14:paraId="3B13A873" w14:textId="77777777" w:rsidR="00EF7291" w:rsidRPr="00A86003" w:rsidRDefault="00EF7291"/>
    <w:p w14:paraId="3B13A874" w14:textId="1A9C8FDD" w:rsidR="00B24B71" w:rsidRPr="002F0A8A" w:rsidRDefault="00B24B71" w:rsidP="00825EC4">
      <w:pPr>
        <w:pStyle w:val="Heading4"/>
        <w:rPr>
          <w:snapToGrid w:val="0"/>
        </w:rPr>
      </w:pPr>
      <w:r w:rsidRPr="002F0A8A">
        <w:rPr>
          <w:snapToGrid w:val="0"/>
        </w:rPr>
        <w:t xml:space="preserve">Table 1 – </w:t>
      </w:r>
      <w:r w:rsidR="004969F1" w:rsidRPr="002F0A8A">
        <w:rPr>
          <w:snapToGrid w:val="0"/>
        </w:rPr>
        <w:t xml:space="preserve">Cam </w:t>
      </w:r>
      <w:r w:rsidR="008C6923">
        <w:rPr>
          <w:snapToGrid w:val="0"/>
        </w:rPr>
        <w:t>Ladder</w:t>
      </w:r>
      <w:r w:rsidR="00DF4A5B">
        <w:rPr>
          <w:snapToGrid w:val="0"/>
        </w:rPr>
        <w:t xml:space="preserve"> </w:t>
      </w:r>
      <w:r w:rsidRPr="002F0A8A">
        <w:rPr>
          <w:snapToGrid w:val="0"/>
        </w:rPr>
        <w:t xml:space="preserve">Machining Content </w:t>
      </w:r>
    </w:p>
    <w:p w14:paraId="3B13A875" w14:textId="77777777" w:rsidR="00B24B71" w:rsidRPr="00825EC4" w:rsidRDefault="00B24B71">
      <w:pPr>
        <w:rPr>
          <w:i/>
        </w:rPr>
      </w:pPr>
      <w:r w:rsidRPr="00825EC4">
        <w:rPr>
          <w:i/>
          <w:snapToGrid w:val="0"/>
        </w:rPr>
        <w:t>(Subject to changes upon release of final part prints</w:t>
      </w:r>
      <w:r w:rsidR="000A1C62" w:rsidRPr="00825EC4">
        <w:rPr>
          <w:i/>
          <w:snapToGrid w:val="0"/>
        </w:rPr>
        <w:t xml:space="preserve">. The part print is the </w:t>
      </w:r>
      <w:r w:rsidR="00624D2F" w:rsidRPr="00825EC4">
        <w:rPr>
          <w:i/>
          <w:snapToGrid w:val="0"/>
        </w:rPr>
        <w:t xml:space="preserve">final authority </w:t>
      </w:r>
      <w:r w:rsidR="0035361B" w:rsidRPr="00825EC4">
        <w:rPr>
          <w:i/>
          <w:snapToGrid w:val="0"/>
        </w:rPr>
        <w:t>on tolerances</w:t>
      </w:r>
      <w:r w:rsidRPr="00825EC4">
        <w:rPr>
          <w:i/>
          <w:snapToGrid w:val="0"/>
        </w:rPr>
        <w:t>)</w:t>
      </w:r>
      <w:r w:rsidRPr="00825EC4">
        <w:rPr>
          <w:i/>
        </w:rPr>
        <w:t xml:space="preserve"> </w:t>
      </w:r>
    </w:p>
    <w:p w14:paraId="3B13A876" w14:textId="77777777" w:rsidR="004969F1" w:rsidRDefault="004969F1"/>
    <w:tbl>
      <w:tblPr>
        <w:tblStyle w:val="TableGrid"/>
        <w:tblW w:w="9985" w:type="dxa"/>
        <w:tblLook w:val="04A0" w:firstRow="1" w:lastRow="0" w:firstColumn="1" w:lastColumn="0" w:noHBand="0" w:noVBand="1"/>
      </w:tblPr>
      <w:tblGrid>
        <w:gridCol w:w="3254"/>
        <w:gridCol w:w="839"/>
        <w:gridCol w:w="1205"/>
        <w:gridCol w:w="1050"/>
        <w:gridCol w:w="3637"/>
      </w:tblGrid>
      <w:tr w:rsidR="00310FF7" w:rsidRPr="00571F0B" w14:paraId="3B13A87F" w14:textId="77777777" w:rsidTr="00310FF7">
        <w:tc>
          <w:tcPr>
            <w:tcW w:w="3254" w:type="dxa"/>
            <w:shd w:val="clear" w:color="auto" w:fill="D9D9D9" w:themeFill="background1" w:themeFillShade="D9"/>
            <w:vAlign w:val="center"/>
          </w:tcPr>
          <w:p w14:paraId="3B13A877" w14:textId="77777777" w:rsidR="00310FF7" w:rsidRPr="00825EC4" w:rsidRDefault="00310FF7" w:rsidP="00825EC4">
            <w:pPr>
              <w:rPr>
                <w:b/>
              </w:rPr>
            </w:pPr>
            <w:r w:rsidRPr="00825EC4">
              <w:rPr>
                <w:b/>
              </w:rPr>
              <w:t>Feature Name</w:t>
            </w:r>
          </w:p>
        </w:tc>
        <w:tc>
          <w:tcPr>
            <w:tcW w:w="839" w:type="dxa"/>
            <w:shd w:val="clear" w:color="auto" w:fill="D9D9D9" w:themeFill="background1" w:themeFillShade="D9"/>
            <w:vAlign w:val="center"/>
          </w:tcPr>
          <w:p w14:paraId="3B13A878" w14:textId="77777777" w:rsidR="00310FF7" w:rsidRPr="00825EC4" w:rsidRDefault="00310FF7" w:rsidP="00825EC4">
            <w:pPr>
              <w:rPr>
                <w:b/>
              </w:rPr>
            </w:pPr>
            <w:r w:rsidRPr="00825EC4">
              <w:rPr>
                <w:b/>
              </w:rPr>
              <w:t>Datum</w:t>
            </w:r>
          </w:p>
        </w:tc>
        <w:tc>
          <w:tcPr>
            <w:tcW w:w="1205" w:type="dxa"/>
            <w:shd w:val="clear" w:color="auto" w:fill="D9D9D9" w:themeFill="background1" w:themeFillShade="D9"/>
            <w:vAlign w:val="center"/>
          </w:tcPr>
          <w:p w14:paraId="3B13A879" w14:textId="77777777" w:rsidR="00310FF7" w:rsidRPr="00825EC4" w:rsidRDefault="00310FF7" w:rsidP="00825EC4">
            <w:pPr>
              <w:rPr>
                <w:b/>
              </w:rPr>
            </w:pPr>
            <w:r w:rsidRPr="00825EC4">
              <w:rPr>
                <w:b/>
              </w:rPr>
              <w:t>Machining</w:t>
            </w:r>
          </w:p>
          <w:p w14:paraId="3B13A87A" w14:textId="77777777" w:rsidR="00310FF7" w:rsidRPr="00825EC4" w:rsidRDefault="00310FF7" w:rsidP="00825EC4">
            <w:pPr>
              <w:rPr>
                <w:b/>
              </w:rPr>
            </w:pPr>
            <w:r w:rsidRPr="00825EC4">
              <w:rPr>
                <w:b/>
              </w:rPr>
              <w:t>Window</w:t>
            </w:r>
          </w:p>
        </w:tc>
        <w:tc>
          <w:tcPr>
            <w:tcW w:w="1050" w:type="dxa"/>
            <w:shd w:val="clear" w:color="auto" w:fill="D9D9D9" w:themeFill="background1" w:themeFillShade="D9"/>
            <w:vAlign w:val="center"/>
          </w:tcPr>
          <w:p w14:paraId="3B13A87B" w14:textId="77777777" w:rsidR="00310FF7" w:rsidRPr="00825EC4" w:rsidRDefault="00310FF7" w:rsidP="00825EC4">
            <w:pPr>
              <w:rPr>
                <w:b/>
              </w:rPr>
            </w:pPr>
            <w:r w:rsidRPr="00825EC4">
              <w:rPr>
                <w:b/>
              </w:rPr>
              <w:t>Locating</w:t>
            </w:r>
          </w:p>
          <w:p w14:paraId="3B13A87C" w14:textId="77777777" w:rsidR="00310FF7" w:rsidRPr="00825EC4" w:rsidRDefault="00310FF7" w:rsidP="00825EC4">
            <w:pPr>
              <w:rPr>
                <w:b/>
              </w:rPr>
            </w:pPr>
            <w:r w:rsidRPr="00825EC4">
              <w:rPr>
                <w:b/>
              </w:rPr>
              <w:t>Datum</w:t>
            </w:r>
          </w:p>
        </w:tc>
        <w:tc>
          <w:tcPr>
            <w:tcW w:w="3637" w:type="dxa"/>
            <w:shd w:val="clear" w:color="auto" w:fill="D9D9D9" w:themeFill="background1" w:themeFillShade="D9"/>
            <w:vAlign w:val="center"/>
          </w:tcPr>
          <w:p w14:paraId="3B13A87D" w14:textId="77777777" w:rsidR="00310FF7" w:rsidRPr="00825EC4" w:rsidRDefault="00310FF7" w:rsidP="00825EC4">
            <w:pPr>
              <w:rPr>
                <w:b/>
              </w:rPr>
            </w:pPr>
            <w:r w:rsidRPr="00825EC4">
              <w:rPr>
                <w:b/>
              </w:rPr>
              <w:t>Tolerance</w:t>
            </w:r>
          </w:p>
        </w:tc>
      </w:tr>
      <w:tr w:rsidR="00310FF7" w:rsidRPr="00571F0B" w14:paraId="3B13A886" w14:textId="77777777" w:rsidTr="00310FF7">
        <w:tc>
          <w:tcPr>
            <w:tcW w:w="3254" w:type="dxa"/>
            <w:vAlign w:val="center"/>
          </w:tcPr>
          <w:p w14:paraId="3B13A880" w14:textId="77777777" w:rsidR="00310FF7" w:rsidRDefault="00310FF7">
            <w:r>
              <w:t>Cast Locators</w:t>
            </w:r>
          </w:p>
        </w:tc>
        <w:tc>
          <w:tcPr>
            <w:tcW w:w="839" w:type="dxa"/>
            <w:vAlign w:val="center"/>
          </w:tcPr>
          <w:p w14:paraId="3B13A881" w14:textId="77777777" w:rsidR="00310FF7" w:rsidRDefault="00310FF7" w:rsidP="00825EC4">
            <w:r>
              <w:t>XYZ</w:t>
            </w:r>
          </w:p>
        </w:tc>
        <w:tc>
          <w:tcPr>
            <w:tcW w:w="1205" w:type="dxa"/>
            <w:vAlign w:val="center"/>
          </w:tcPr>
          <w:p w14:paraId="3B13A882" w14:textId="77777777" w:rsidR="00310FF7" w:rsidRDefault="00310FF7" w:rsidP="00825EC4">
            <w:r>
              <w:t>N/A</w:t>
            </w:r>
          </w:p>
        </w:tc>
        <w:tc>
          <w:tcPr>
            <w:tcW w:w="1050" w:type="dxa"/>
            <w:vAlign w:val="center"/>
          </w:tcPr>
          <w:p w14:paraId="3B13A883" w14:textId="77777777" w:rsidR="00310FF7" w:rsidRDefault="00310FF7" w:rsidP="00825EC4">
            <w:r>
              <w:t>N/A</w:t>
            </w:r>
          </w:p>
        </w:tc>
        <w:tc>
          <w:tcPr>
            <w:tcW w:w="3637" w:type="dxa"/>
            <w:vAlign w:val="center"/>
          </w:tcPr>
          <w:p w14:paraId="3B13A884" w14:textId="77777777" w:rsidR="00310FF7" w:rsidRDefault="00310FF7"/>
        </w:tc>
      </w:tr>
      <w:tr w:rsidR="00310FF7" w:rsidRPr="00571F0B" w14:paraId="3B13A88D" w14:textId="77777777" w:rsidTr="00310FF7">
        <w:tc>
          <w:tcPr>
            <w:tcW w:w="3254" w:type="dxa"/>
            <w:shd w:val="clear" w:color="auto" w:fill="D9D9D9" w:themeFill="background1" w:themeFillShade="D9"/>
            <w:vAlign w:val="center"/>
          </w:tcPr>
          <w:p w14:paraId="3B13A887" w14:textId="53C24C29" w:rsidR="00310FF7" w:rsidRPr="007A6474" w:rsidRDefault="00310FF7">
            <w:pPr>
              <w:rPr>
                <w:b/>
              </w:rPr>
            </w:pPr>
            <w:r w:rsidRPr="007A6474">
              <w:rPr>
                <w:b/>
              </w:rPr>
              <w:t>Head mounting face</w:t>
            </w:r>
          </w:p>
        </w:tc>
        <w:tc>
          <w:tcPr>
            <w:tcW w:w="839" w:type="dxa"/>
            <w:shd w:val="clear" w:color="auto" w:fill="D9D9D9" w:themeFill="background1" w:themeFillShade="D9"/>
            <w:vAlign w:val="center"/>
          </w:tcPr>
          <w:p w14:paraId="3B13A888" w14:textId="77777777" w:rsidR="00310FF7" w:rsidRDefault="00310FF7" w:rsidP="00825EC4"/>
        </w:tc>
        <w:tc>
          <w:tcPr>
            <w:tcW w:w="1205" w:type="dxa"/>
            <w:shd w:val="clear" w:color="auto" w:fill="D9D9D9" w:themeFill="background1" w:themeFillShade="D9"/>
            <w:vAlign w:val="center"/>
          </w:tcPr>
          <w:p w14:paraId="3B13A889" w14:textId="77777777" w:rsidR="00310FF7" w:rsidRDefault="00310FF7" w:rsidP="00825EC4"/>
        </w:tc>
        <w:tc>
          <w:tcPr>
            <w:tcW w:w="1050" w:type="dxa"/>
            <w:shd w:val="clear" w:color="auto" w:fill="D9D9D9" w:themeFill="background1" w:themeFillShade="D9"/>
            <w:vAlign w:val="center"/>
          </w:tcPr>
          <w:p w14:paraId="3B13A88A" w14:textId="77777777" w:rsidR="00310FF7" w:rsidRDefault="00310FF7" w:rsidP="00825EC4"/>
        </w:tc>
        <w:tc>
          <w:tcPr>
            <w:tcW w:w="3637" w:type="dxa"/>
            <w:shd w:val="clear" w:color="auto" w:fill="D9D9D9" w:themeFill="background1" w:themeFillShade="D9"/>
            <w:vAlign w:val="center"/>
          </w:tcPr>
          <w:p w14:paraId="3B13A88B" w14:textId="77777777" w:rsidR="00310FF7" w:rsidRDefault="00310FF7"/>
        </w:tc>
      </w:tr>
      <w:tr w:rsidR="00310FF7" w:rsidRPr="002F557D" w14:paraId="3B13A89C" w14:textId="77777777" w:rsidTr="00310FF7">
        <w:tc>
          <w:tcPr>
            <w:tcW w:w="3254" w:type="dxa"/>
            <w:vAlign w:val="center"/>
          </w:tcPr>
          <w:p w14:paraId="3B13A895" w14:textId="79DE00B9" w:rsidR="00310FF7" w:rsidRPr="002F557D" w:rsidRDefault="00310FF7" w:rsidP="005A0470">
            <w:r w:rsidRPr="002F557D">
              <w:t>Finish Mill Cylinder Head Joint Face (S1000)</w:t>
            </w:r>
          </w:p>
        </w:tc>
        <w:tc>
          <w:tcPr>
            <w:tcW w:w="839" w:type="dxa"/>
            <w:vAlign w:val="center"/>
          </w:tcPr>
          <w:p w14:paraId="3B13A896" w14:textId="31F7618F" w:rsidR="00310FF7" w:rsidRPr="002F557D" w:rsidRDefault="00310FF7" w:rsidP="00825EC4">
            <w:r w:rsidRPr="002F557D">
              <w:t>A</w:t>
            </w:r>
          </w:p>
        </w:tc>
        <w:tc>
          <w:tcPr>
            <w:tcW w:w="1205" w:type="dxa"/>
            <w:vAlign w:val="center"/>
          </w:tcPr>
          <w:p w14:paraId="3B13A897" w14:textId="77777777" w:rsidR="00310FF7" w:rsidRPr="002F557D" w:rsidRDefault="00310FF7" w:rsidP="00825EC4">
            <w:r w:rsidRPr="002F557D">
              <w:t>A</w:t>
            </w:r>
          </w:p>
        </w:tc>
        <w:tc>
          <w:tcPr>
            <w:tcW w:w="1050" w:type="dxa"/>
            <w:vAlign w:val="center"/>
          </w:tcPr>
          <w:p w14:paraId="3B13A898" w14:textId="77777777" w:rsidR="00310FF7" w:rsidRPr="002F557D" w:rsidRDefault="00310FF7" w:rsidP="00825EC4">
            <w:r w:rsidRPr="002F557D">
              <w:t>XYZ</w:t>
            </w:r>
          </w:p>
        </w:tc>
        <w:tc>
          <w:tcPr>
            <w:tcW w:w="3637" w:type="dxa"/>
            <w:vAlign w:val="center"/>
          </w:tcPr>
          <w:p w14:paraId="5FB679CF" w14:textId="7330A573" w:rsidR="00310FF7" w:rsidRPr="002F557D" w:rsidRDefault="00310FF7" w:rsidP="00400B7F">
            <w:r w:rsidRPr="002F557D">
              <w:t xml:space="preserve">Profile 0.3 XYZ(DR) </w:t>
            </w:r>
          </w:p>
          <w:p w14:paraId="30FA3102" w14:textId="00AB9EE0" w:rsidR="00310FF7" w:rsidRPr="002F557D" w:rsidRDefault="00310FF7" w:rsidP="00400B7F">
            <w:r w:rsidRPr="002F557D">
              <w:t>Flatness: 0.200 overall (DR)</w:t>
            </w:r>
          </w:p>
          <w:p w14:paraId="74274E68" w14:textId="77777777" w:rsidR="00310FF7" w:rsidRPr="002F557D" w:rsidRDefault="00310FF7" w:rsidP="00ED72E0">
            <w:r w:rsidRPr="002F557D">
              <w:t xml:space="preserve">Ra 1.4 (DR), </w:t>
            </w:r>
          </w:p>
          <w:p w14:paraId="2F21D830" w14:textId="77777777" w:rsidR="00310FF7" w:rsidRPr="002F557D" w:rsidRDefault="00310FF7" w:rsidP="00ED72E0">
            <w:r w:rsidRPr="002F557D">
              <w:t xml:space="preserve">Rz 11 (DR), </w:t>
            </w:r>
          </w:p>
          <w:p w14:paraId="1848D972" w14:textId="4B56BE37" w:rsidR="00310FF7" w:rsidRPr="002F557D" w:rsidRDefault="00310FF7" w:rsidP="00ED72E0">
            <w:r w:rsidRPr="002F557D">
              <w:t>Rz1Max 14 (DR)</w:t>
            </w:r>
          </w:p>
          <w:p w14:paraId="3B13A89A" w14:textId="061F87AD" w:rsidR="00310FF7" w:rsidRPr="002F557D" w:rsidRDefault="00310FF7" w:rsidP="00ED72E0">
            <w:proofErr w:type="spellStart"/>
            <w:r w:rsidRPr="002F557D">
              <w:t>Wt</w:t>
            </w:r>
            <w:proofErr w:type="spellEnd"/>
            <w:r w:rsidRPr="002F557D">
              <w:t xml:space="preserve"> 14 (DR)</w:t>
            </w:r>
          </w:p>
        </w:tc>
      </w:tr>
      <w:tr w:rsidR="00310FF7" w:rsidRPr="002F557D" w14:paraId="3B13A8C5" w14:textId="77777777" w:rsidTr="00310FF7">
        <w:tc>
          <w:tcPr>
            <w:tcW w:w="3254" w:type="dxa"/>
            <w:vAlign w:val="center"/>
          </w:tcPr>
          <w:p w14:paraId="17D1784F" w14:textId="77777777" w:rsidR="00310FF7" w:rsidRPr="002F557D" w:rsidRDefault="00310FF7" w:rsidP="00ED7BB2">
            <w:r w:rsidRPr="002F557D">
              <w:t>Drill / ream B/C locators</w:t>
            </w:r>
          </w:p>
          <w:p w14:paraId="3B13A8BE" w14:textId="1581C31A" w:rsidR="00310FF7" w:rsidRPr="002F557D" w:rsidRDefault="00310FF7" w:rsidP="00ED7BB2">
            <w:r w:rsidRPr="002F557D">
              <w:t>(H1001, H1002)</w:t>
            </w:r>
          </w:p>
        </w:tc>
        <w:tc>
          <w:tcPr>
            <w:tcW w:w="839" w:type="dxa"/>
            <w:vAlign w:val="center"/>
          </w:tcPr>
          <w:p w14:paraId="3B13A8BF" w14:textId="49746710" w:rsidR="00310FF7" w:rsidRPr="002F557D" w:rsidRDefault="00310FF7" w:rsidP="00ED7BB2">
            <w:r w:rsidRPr="002F557D">
              <w:t>B/C</w:t>
            </w:r>
          </w:p>
        </w:tc>
        <w:tc>
          <w:tcPr>
            <w:tcW w:w="1205" w:type="dxa"/>
            <w:vAlign w:val="center"/>
          </w:tcPr>
          <w:p w14:paraId="3B13A8C0" w14:textId="11A2BE36" w:rsidR="00310FF7" w:rsidRPr="002F557D" w:rsidRDefault="00310FF7" w:rsidP="00ED7BB2">
            <w:r w:rsidRPr="002F557D">
              <w:t>A</w:t>
            </w:r>
          </w:p>
        </w:tc>
        <w:tc>
          <w:tcPr>
            <w:tcW w:w="1050" w:type="dxa"/>
            <w:vAlign w:val="center"/>
          </w:tcPr>
          <w:p w14:paraId="3B13A8C1" w14:textId="2B67D896" w:rsidR="00310FF7" w:rsidRPr="002F557D" w:rsidRDefault="00310FF7" w:rsidP="00ED7BB2">
            <w:r w:rsidRPr="002F557D">
              <w:t>XYZ</w:t>
            </w:r>
          </w:p>
        </w:tc>
        <w:tc>
          <w:tcPr>
            <w:tcW w:w="3637" w:type="dxa"/>
            <w:vAlign w:val="center"/>
          </w:tcPr>
          <w:p w14:paraId="49ECCA75" w14:textId="2FC79305" w:rsidR="00310FF7" w:rsidRPr="002F557D" w:rsidRDefault="00310FF7" w:rsidP="00ED7BB2">
            <w:r w:rsidRPr="002F557D">
              <w:t>Position .25 XYZ (DR)</w:t>
            </w:r>
          </w:p>
          <w:p w14:paraId="77D2EF11" w14:textId="76FA1965" w:rsidR="00310FF7" w:rsidRPr="002F557D" w:rsidRDefault="00310FF7" w:rsidP="00ED7BB2">
            <w:r w:rsidRPr="002F557D">
              <w:t>Perp 0.1 A</w:t>
            </w:r>
          </w:p>
          <w:p w14:paraId="1C1FCDC9" w14:textId="73AD33EB" w:rsidR="00310FF7" w:rsidRPr="002F557D" w:rsidRDefault="00310FF7" w:rsidP="00ED7BB2">
            <w:r w:rsidRPr="002F557D">
              <w:t>Spread 0.1</w:t>
            </w:r>
          </w:p>
          <w:p w14:paraId="3B13A8C3" w14:textId="67BC53FA" w:rsidR="00310FF7" w:rsidRPr="002F557D" w:rsidRDefault="00310FF7" w:rsidP="00ED7BB2">
            <w:r w:rsidRPr="002F557D">
              <w:t>Dia +/- 0.013</w:t>
            </w:r>
          </w:p>
        </w:tc>
      </w:tr>
      <w:tr w:rsidR="00310FF7" w:rsidRPr="002F557D" w14:paraId="349922D5" w14:textId="77777777" w:rsidTr="00310FF7">
        <w:tc>
          <w:tcPr>
            <w:tcW w:w="3254" w:type="dxa"/>
            <w:vAlign w:val="center"/>
          </w:tcPr>
          <w:p w14:paraId="5270C3DE" w14:textId="42EE98AB" w:rsidR="00310FF7" w:rsidRPr="002F557D" w:rsidRDefault="00310FF7" w:rsidP="00ED7BB2">
            <w:r w:rsidRPr="002F557D">
              <w:t>Drill injector Bracket Mounting Holes</w:t>
            </w:r>
          </w:p>
          <w:p w14:paraId="21B80F5D" w14:textId="3460FA8E" w:rsidR="00310FF7" w:rsidRPr="002F557D" w:rsidRDefault="00310FF7" w:rsidP="00ED7BB2">
            <w:r w:rsidRPr="002F557D">
              <w:t>(H2110-2115)</w:t>
            </w:r>
          </w:p>
        </w:tc>
        <w:tc>
          <w:tcPr>
            <w:tcW w:w="839" w:type="dxa"/>
            <w:vAlign w:val="center"/>
          </w:tcPr>
          <w:p w14:paraId="2D322326" w14:textId="08A6E360" w:rsidR="00310FF7" w:rsidRPr="002F557D" w:rsidRDefault="00310FF7" w:rsidP="00ED7BB2"/>
        </w:tc>
        <w:tc>
          <w:tcPr>
            <w:tcW w:w="1205" w:type="dxa"/>
            <w:vAlign w:val="center"/>
          </w:tcPr>
          <w:p w14:paraId="777B43C4" w14:textId="61DF6188" w:rsidR="00310FF7" w:rsidRPr="002F557D" w:rsidRDefault="00310FF7" w:rsidP="00ED7BB2">
            <w:r w:rsidRPr="002F557D">
              <w:t>A</w:t>
            </w:r>
            <w:r w:rsidR="00FC26A0">
              <w:t xml:space="preserve"> or </w:t>
            </w:r>
            <w:r w:rsidR="00B52BA9" w:rsidRPr="002F557D">
              <w:t>B</w:t>
            </w:r>
          </w:p>
        </w:tc>
        <w:tc>
          <w:tcPr>
            <w:tcW w:w="1050" w:type="dxa"/>
            <w:vAlign w:val="center"/>
          </w:tcPr>
          <w:p w14:paraId="4EE3A3AC" w14:textId="3891AE2F" w:rsidR="00310FF7" w:rsidRPr="002F557D" w:rsidRDefault="00310FF7" w:rsidP="00ED7BB2">
            <w:r w:rsidRPr="002F557D">
              <w:t>XYZ</w:t>
            </w:r>
          </w:p>
        </w:tc>
        <w:tc>
          <w:tcPr>
            <w:tcW w:w="3637" w:type="dxa"/>
            <w:vAlign w:val="center"/>
          </w:tcPr>
          <w:p w14:paraId="3069A58D" w14:textId="2992BC1A" w:rsidR="00310FF7" w:rsidRPr="002F557D" w:rsidRDefault="00310FF7" w:rsidP="00ED7BB2">
            <w:r w:rsidRPr="002F557D">
              <w:t>Position 0.5 ABC</w:t>
            </w:r>
          </w:p>
          <w:p w14:paraId="2FA11958" w14:textId="77777777" w:rsidR="00310FF7" w:rsidRPr="002F557D" w:rsidRDefault="00310FF7" w:rsidP="00310FF7">
            <w:r w:rsidRPr="002F557D">
              <w:t>Perp 0.1 M</w:t>
            </w:r>
          </w:p>
          <w:p w14:paraId="0E0AE5DD" w14:textId="2D42E5D1" w:rsidR="00310FF7" w:rsidRPr="002F557D" w:rsidRDefault="00310FF7" w:rsidP="00ED7BB2">
            <w:r w:rsidRPr="002F557D">
              <w:t>Dia +/-0.10</w:t>
            </w:r>
          </w:p>
        </w:tc>
      </w:tr>
      <w:tr w:rsidR="001E398A" w:rsidRPr="002F557D" w14:paraId="10019EEE" w14:textId="77777777" w:rsidTr="00310FF7">
        <w:tc>
          <w:tcPr>
            <w:tcW w:w="3254" w:type="dxa"/>
            <w:vAlign w:val="center"/>
          </w:tcPr>
          <w:p w14:paraId="37BC1D77" w14:textId="2CB21B73" w:rsidR="001E398A" w:rsidRPr="002F557D" w:rsidRDefault="001E398A" w:rsidP="00ED7BB2">
            <w:r w:rsidRPr="002F557D">
              <w:t xml:space="preserve">Injector Sealing Surfaces (PIP Seal Groove bottom surfaces) </w:t>
            </w:r>
          </w:p>
          <w:p w14:paraId="4B651810" w14:textId="6A5491DA" w:rsidR="001E398A" w:rsidRPr="002F557D" w:rsidRDefault="001E398A" w:rsidP="00ED7BB2">
            <w:pPr>
              <w:rPr>
                <w:strike/>
                <w:color w:val="FF0000"/>
              </w:rPr>
            </w:pPr>
            <w:r w:rsidRPr="002F557D">
              <w:t>(S1100-1118)</w:t>
            </w:r>
          </w:p>
        </w:tc>
        <w:tc>
          <w:tcPr>
            <w:tcW w:w="839" w:type="dxa"/>
            <w:vAlign w:val="center"/>
          </w:tcPr>
          <w:p w14:paraId="005902F8" w14:textId="45DB579B" w:rsidR="001E398A" w:rsidRPr="002F557D" w:rsidRDefault="001E398A" w:rsidP="00ED7BB2"/>
        </w:tc>
        <w:tc>
          <w:tcPr>
            <w:tcW w:w="1205" w:type="dxa"/>
            <w:vAlign w:val="center"/>
          </w:tcPr>
          <w:p w14:paraId="71D39FCF" w14:textId="7C737084" w:rsidR="001E398A" w:rsidRPr="002F557D" w:rsidRDefault="005552D4" w:rsidP="00ED7BB2">
            <w:r w:rsidRPr="002F557D">
              <w:t>A</w:t>
            </w:r>
          </w:p>
        </w:tc>
        <w:tc>
          <w:tcPr>
            <w:tcW w:w="1050" w:type="dxa"/>
            <w:vAlign w:val="center"/>
          </w:tcPr>
          <w:p w14:paraId="5EA6BF7C" w14:textId="0D0A49E8" w:rsidR="001E398A" w:rsidRPr="002F557D" w:rsidRDefault="005552D4" w:rsidP="00ED7BB2">
            <w:r w:rsidRPr="002F557D">
              <w:t>XYZ</w:t>
            </w:r>
          </w:p>
        </w:tc>
        <w:tc>
          <w:tcPr>
            <w:tcW w:w="3637" w:type="dxa"/>
            <w:vAlign w:val="center"/>
          </w:tcPr>
          <w:p w14:paraId="5CB9D3E5" w14:textId="77777777" w:rsidR="001E398A" w:rsidRPr="002F557D" w:rsidRDefault="001E398A" w:rsidP="001E398A">
            <w:r w:rsidRPr="002F557D">
              <w:t>Profile 0.3 ABC</w:t>
            </w:r>
          </w:p>
          <w:p w14:paraId="2AB372AA" w14:textId="4C07F3A4" w:rsidR="00967040" w:rsidRPr="002F557D" w:rsidRDefault="00967040" w:rsidP="001E398A">
            <w:r w:rsidRPr="002F557D">
              <w:t>Depth 4.9+/-0.25</w:t>
            </w:r>
          </w:p>
          <w:p w14:paraId="5B2DA739" w14:textId="7D3AF196" w:rsidR="001E398A" w:rsidRPr="002F557D" w:rsidRDefault="001E398A" w:rsidP="001E398A">
            <w:r w:rsidRPr="002F557D">
              <w:t xml:space="preserve">Ra 1.4 (DR), </w:t>
            </w:r>
          </w:p>
          <w:p w14:paraId="01750E5A" w14:textId="77777777" w:rsidR="001E398A" w:rsidRPr="002F557D" w:rsidRDefault="001E398A" w:rsidP="001E398A">
            <w:r w:rsidRPr="002F557D">
              <w:t xml:space="preserve">Rz 11 (DR), </w:t>
            </w:r>
          </w:p>
          <w:p w14:paraId="02B4419B" w14:textId="77777777" w:rsidR="001E398A" w:rsidRPr="002F557D" w:rsidRDefault="001E398A" w:rsidP="001E398A">
            <w:r w:rsidRPr="002F557D">
              <w:t>Rz1Max 14 (DR)</w:t>
            </w:r>
          </w:p>
          <w:p w14:paraId="4E9C360E" w14:textId="58457F8C" w:rsidR="001E398A" w:rsidRPr="002F557D" w:rsidRDefault="001E398A" w:rsidP="001E398A">
            <w:proofErr w:type="spellStart"/>
            <w:r w:rsidRPr="002F557D">
              <w:t>Wt</w:t>
            </w:r>
            <w:proofErr w:type="spellEnd"/>
            <w:r w:rsidRPr="002F557D">
              <w:t xml:space="preserve"> 14 (DR)</w:t>
            </w:r>
          </w:p>
          <w:p w14:paraId="3E0CE6DE" w14:textId="77777777" w:rsidR="001E398A" w:rsidRPr="002F557D" w:rsidRDefault="001E398A" w:rsidP="00ED7BB2"/>
        </w:tc>
      </w:tr>
      <w:tr w:rsidR="001E398A" w:rsidRPr="002F557D" w14:paraId="0E1CD311" w14:textId="77777777" w:rsidTr="00310FF7">
        <w:tc>
          <w:tcPr>
            <w:tcW w:w="3254" w:type="dxa"/>
            <w:vAlign w:val="center"/>
          </w:tcPr>
          <w:p w14:paraId="58545B47" w14:textId="72CBB156" w:rsidR="001E398A" w:rsidRPr="002F557D" w:rsidRDefault="001E398A" w:rsidP="00ED7BB2">
            <w:r w:rsidRPr="002F557D">
              <w:t xml:space="preserve">Gasket Groove </w:t>
            </w:r>
            <w:r w:rsidR="005552D4" w:rsidRPr="002F557D">
              <w:t xml:space="preserve">Side </w:t>
            </w:r>
            <w:r w:rsidR="00967040" w:rsidRPr="002F557D">
              <w:t>Wall</w:t>
            </w:r>
          </w:p>
        </w:tc>
        <w:tc>
          <w:tcPr>
            <w:tcW w:w="839" w:type="dxa"/>
            <w:vAlign w:val="center"/>
          </w:tcPr>
          <w:p w14:paraId="373E8CDC" w14:textId="0CB40BF9" w:rsidR="001E398A" w:rsidRPr="002F557D" w:rsidRDefault="001E398A" w:rsidP="00ED7BB2"/>
        </w:tc>
        <w:tc>
          <w:tcPr>
            <w:tcW w:w="1205" w:type="dxa"/>
            <w:vAlign w:val="center"/>
          </w:tcPr>
          <w:p w14:paraId="75AE9422" w14:textId="73B07C80" w:rsidR="001E398A" w:rsidRPr="002F557D" w:rsidRDefault="005552D4" w:rsidP="00ED7BB2">
            <w:r w:rsidRPr="002F557D">
              <w:t>A</w:t>
            </w:r>
          </w:p>
        </w:tc>
        <w:tc>
          <w:tcPr>
            <w:tcW w:w="1050" w:type="dxa"/>
            <w:vAlign w:val="center"/>
          </w:tcPr>
          <w:p w14:paraId="4575CFBE" w14:textId="5EC204D9" w:rsidR="001E398A" w:rsidRPr="002F557D" w:rsidRDefault="005552D4" w:rsidP="00ED7BB2">
            <w:r w:rsidRPr="002F557D">
              <w:t>XYZ</w:t>
            </w:r>
          </w:p>
        </w:tc>
        <w:tc>
          <w:tcPr>
            <w:tcW w:w="3637" w:type="dxa"/>
            <w:vAlign w:val="center"/>
          </w:tcPr>
          <w:p w14:paraId="4CCE756C" w14:textId="2BD499EB" w:rsidR="001E398A" w:rsidRPr="002F557D" w:rsidRDefault="001E398A" w:rsidP="001E398A">
            <w:r w:rsidRPr="002F557D">
              <w:t>Position 0.25 ABC</w:t>
            </w:r>
            <w:r w:rsidR="005552D4" w:rsidRPr="002F557D">
              <w:t xml:space="preserve"> on the sidewall ID</w:t>
            </w:r>
          </w:p>
          <w:p w14:paraId="0EBCB56F" w14:textId="405EED27" w:rsidR="00967040" w:rsidRPr="002F557D" w:rsidRDefault="00967040" w:rsidP="001E398A">
            <w:r w:rsidRPr="002F557D">
              <w:t>Groove Width 2.9+/-0.1</w:t>
            </w:r>
          </w:p>
          <w:p w14:paraId="53AF7B5F" w14:textId="77777777" w:rsidR="001E398A" w:rsidRPr="002F557D" w:rsidRDefault="001E398A" w:rsidP="001E398A"/>
        </w:tc>
      </w:tr>
      <w:tr w:rsidR="001E398A" w:rsidRPr="002F557D" w14:paraId="1D7ABCDA" w14:textId="77777777" w:rsidTr="00310FF7">
        <w:tc>
          <w:tcPr>
            <w:tcW w:w="3254" w:type="dxa"/>
            <w:vAlign w:val="center"/>
          </w:tcPr>
          <w:p w14:paraId="7E49C5D1" w14:textId="77777777" w:rsidR="001E398A" w:rsidRPr="002F557D" w:rsidRDefault="001E398A" w:rsidP="00ED7BB2">
            <w:r w:rsidRPr="002F557D">
              <w:t>Gasket Inspection Relief Surfaces</w:t>
            </w:r>
          </w:p>
          <w:p w14:paraId="464B6150" w14:textId="60F5857F" w:rsidR="001E398A" w:rsidRPr="002F557D" w:rsidRDefault="001E398A" w:rsidP="00ED7BB2">
            <w:r w:rsidRPr="002F557D">
              <w:t>(S1120-1125)</w:t>
            </w:r>
          </w:p>
        </w:tc>
        <w:tc>
          <w:tcPr>
            <w:tcW w:w="839" w:type="dxa"/>
            <w:vAlign w:val="center"/>
          </w:tcPr>
          <w:p w14:paraId="54E11F97" w14:textId="593A7A2B" w:rsidR="001E398A" w:rsidRPr="002F557D" w:rsidRDefault="001E398A" w:rsidP="00ED7BB2"/>
        </w:tc>
        <w:tc>
          <w:tcPr>
            <w:tcW w:w="1205" w:type="dxa"/>
            <w:vAlign w:val="center"/>
          </w:tcPr>
          <w:p w14:paraId="5B85C26A" w14:textId="54A520C7" w:rsidR="001E398A" w:rsidRPr="002F557D" w:rsidRDefault="005552D4" w:rsidP="00ED7BB2">
            <w:r w:rsidRPr="002F557D">
              <w:t>A</w:t>
            </w:r>
          </w:p>
        </w:tc>
        <w:tc>
          <w:tcPr>
            <w:tcW w:w="1050" w:type="dxa"/>
            <w:vAlign w:val="center"/>
          </w:tcPr>
          <w:p w14:paraId="35803F30" w14:textId="5440E22E" w:rsidR="001E398A" w:rsidRPr="002F557D" w:rsidRDefault="005552D4" w:rsidP="00ED7BB2">
            <w:r w:rsidRPr="002F557D">
              <w:t>XYZ</w:t>
            </w:r>
          </w:p>
        </w:tc>
        <w:tc>
          <w:tcPr>
            <w:tcW w:w="3637" w:type="dxa"/>
            <w:vAlign w:val="center"/>
          </w:tcPr>
          <w:p w14:paraId="1D911625" w14:textId="64DF0D06" w:rsidR="001E398A" w:rsidRPr="002F557D" w:rsidRDefault="001E398A" w:rsidP="001E398A">
            <w:r w:rsidRPr="002F557D">
              <w:t>Profile 0.5 ABC</w:t>
            </w:r>
          </w:p>
          <w:p w14:paraId="1404F6BF" w14:textId="4DB8141F" w:rsidR="001E398A" w:rsidRPr="002F557D" w:rsidRDefault="001E398A" w:rsidP="00ED7BB2">
            <w:r w:rsidRPr="002F557D">
              <w:t>Dia +/-0.1</w:t>
            </w:r>
          </w:p>
        </w:tc>
      </w:tr>
      <w:tr w:rsidR="00310FF7" w:rsidRPr="002F557D" w14:paraId="76C772FF" w14:textId="77777777" w:rsidTr="00310FF7">
        <w:tc>
          <w:tcPr>
            <w:tcW w:w="3254" w:type="dxa"/>
            <w:vAlign w:val="center"/>
          </w:tcPr>
          <w:p w14:paraId="2A6D955B" w14:textId="77777777" w:rsidR="00310FF7" w:rsidRPr="002F557D" w:rsidRDefault="00310FF7" w:rsidP="00ED7BB2">
            <w:r w:rsidRPr="002F557D">
              <w:t xml:space="preserve">Drill </w:t>
            </w:r>
            <w:r w:rsidR="00967040" w:rsidRPr="002F557D">
              <w:t>Cam Shaft Oil Supply Holes</w:t>
            </w:r>
          </w:p>
          <w:p w14:paraId="66458BCD" w14:textId="6E9AB0A2" w:rsidR="00967040" w:rsidRPr="002F557D" w:rsidRDefault="00967040" w:rsidP="00ED7BB2">
            <w:r w:rsidRPr="002F557D">
              <w:t>(H2040-2053)</w:t>
            </w:r>
          </w:p>
        </w:tc>
        <w:tc>
          <w:tcPr>
            <w:tcW w:w="839" w:type="dxa"/>
            <w:vAlign w:val="center"/>
          </w:tcPr>
          <w:p w14:paraId="15111AFB" w14:textId="2036F093" w:rsidR="00310FF7" w:rsidRPr="002F557D" w:rsidRDefault="00310FF7" w:rsidP="00ED7BB2"/>
        </w:tc>
        <w:tc>
          <w:tcPr>
            <w:tcW w:w="1205" w:type="dxa"/>
            <w:vAlign w:val="center"/>
          </w:tcPr>
          <w:p w14:paraId="4C44CB0D" w14:textId="6C454BB0" w:rsidR="00310FF7" w:rsidRPr="002F557D" w:rsidRDefault="00310FF7" w:rsidP="00ED7BB2">
            <w:r w:rsidRPr="002F557D">
              <w:t>A</w:t>
            </w:r>
          </w:p>
        </w:tc>
        <w:tc>
          <w:tcPr>
            <w:tcW w:w="1050" w:type="dxa"/>
            <w:vAlign w:val="center"/>
          </w:tcPr>
          <w:p w14:paraId="062E9096" w14:textId="6FCEA0C0" w:rsidR="00310FF7" w:rsidRPr="002F557D" w:rsidRDefault="00310FF7" w:rsidP="00ED7BB2">
            <w:r w:rsidRPr="002F557D">
              <w:t>XYZ</w:t>
            </w:r>
          </w:p>
        </w:tc>
        <w:tc>
          <w:tcPr>
            <w:tcW w:w="3637" w:type="dxa"/>
            <w:vAlign w:val="center"/>
          </w:tcPr>
          <w:p w14:paraId="407601B0" w14:textId="77777777" w:rsidR="00310FF7" w:rsidRPr="002F557D" w:rsidRDefault="00310FF7" w:rsidP="00ED7BB2">
            <w:r w:rsidRPr="002F557D">
              <w:t xml:space="preserve">TP </w:t>
            </w:r>
            <w:r w:rsidR="00967040" w:rsidRPr="002F557D">
              <w:t>0</w:t>
            </w:r>
            <w:r w:rsidRPr="002F557D">
              <w:t>.5 ABC</w:t>
            </w:r>
          </w:p>
          <w:p w14:paraId="1E793716" w14:textId="3AEB5128" w:rsidR="00967040" w:rsidRPr="002F557D" w:rsidRDefault="00967040" w:rsidP="00ED7BB2">
            <w:r w:rsidRPr="002F557D">
              <w:t>Perp 0.1 A</w:t>
            </w:r>
          </w:p>
          <w:p w14:paraId="436D7C52" w14:textId="418F99FB" w:rsidR="00967040" w:rsidRPr="002F557D" w:rsidRDefault="00967040" w:rsidP="00ED7BB2">
            <w:r w:rsidRPr="002F557D">
              <w:t>Dia +/- 0.1</w:t>
            </w:r>
          </w:p>
        </w:tc>
      </w:tr>
    </w:tbl>
    <w:p w14:paraId="108C966C" w14:textId="77777777" w:rsidR="005552D4" w:rsidRPr="002F557D" w:rsidRDefault="005552D4">
      <w:r w:rsidRPr="002F557D">
        <w:br w:type="page"/>
      </w:r>
    </w:p>
    <w:tbl>
      <w:tblPr>
        <w:tblStyle w:val="TableGrid"/>
        <w:tblW w:w="9985" w:type="dxa"/>
        <w:tblLook w:val="04A0" w:firstRow="1" w:lastRow="0" w:firstColumn="1" w:lastColumn="0" w:noHBand="0" w:noVBand="1"/>
      </w:tblPr>
      <w:tblGrid>
        <w:gridCol w:w="3254"/>
        <w:gridCol w:w="839"/>
        <w:gridCol w:w="1205"/>
        <w:gridCol w:w="1050"/>
        <w:gridCol w:w="3637"/>
      </w:tblGrid>
      <w:tr w:rsidR="00FC26A0" w:rsidRPr="002F557D" w14:paraId="3B13A8D5" w14:textId="77777777" w:rsidTr="00FC26A0">
        <w:tc>
          <w:tcPr>
            <w:tcW w:w="3254" w:type="dxa"/>
            <w:shd w:val="clear" w:color="auto" w:fill="D9D9D9" w:themeFill="background1" w:themeFillShade="D9"/>
            <w:vAlign w:val="center"/>
          </w:tcPr>
          <w:p w14:paraId="3B13A8CF" w14:textId="5CD8B1EC" w:rsidR="00FC26A0" w:rsidRPr="002F557D" w:rsidRDefault="00FC26A0" w:rsidP="00FC26A0">
            <w:r w:rsidRPr="00825EC4">
              <w:rPr>
                <w:b/>
              </w:rPr>
              <w:lastRenderedPageBreak/>
              <w:t>Feature Name</w:t>
            </w:r>
          </w:p>
        </w:tc>
        <w:tc>
          <w:tcPr>
            <w:tcW w:w="839" w:type="dxa"/>
            <w:shd w:val="clear" w:color="auto" w:fill="D9D9D9" w:themeFill="background1" w:themeFillShade="D9"/>
            <w:vAlign w:val="center"/>
          </w:tcPr>
          <w:p w14:paraId="3B13A8D0" w14:textId="002E99EF" w:rsidR="00FC26A0" w:rsidRPr="002F557D" w:rsidRDefault="00FC26A0" w:rsidP="00FC26A0">
            <w:r w:rsidRPr="00825EC4">
              <w:rPr>
                <w:b/>
              </w:rPr>
              <w:t>Datum</w:t>
            </w:r>
          </w:p>
        </w:tc>
        <w:tc>
          <w:tcPr>
            <w:tcW w:w="1205" w:type="dxa"/>
            <w:shd w:val="clear" w:color="auto" w:fill="D9D9D9" w:themeFill="background1" w:themeFillShade="D9"/>
            <w:vAlign w:val="center"/>
          </w:tcPr>
          <w:p w14:paraId="16D40838" w14:textId="77777777" w:rsidR="00FC26A0" w:rsidRPr="00825EC4" w:rsidRDefault="00FC26A0" w:rsidP="00FC26A0">
            <w:pPr>
              <w:rPr>
                <w:b/>
              </w:rPr>
            </w:pPr>
            <w:r w:rsidRPr="00825EC4">
              <w:rPr>
                <w:b/>
              </w:rPr>
              <w:t>Machining</w:t>
            </w:r>
          </w:p>
          <w:p w14:paraId="3B13A8D1" w14:textId="5F4C0E21" w:rsidR="00FC26A0" w:rsidRPr="002F557D" w:rsidRDefault="00FC26A0" w:rsidP="00FC26A0">
            <w:r w:rsidRPr="00825EC4">
              <w:rPr>
                <w:b/>
              </w:rPr>
              <w:t>Window</w:t>
            </w:r>
          </w:p>
        </w:tc>
        <w:tc>
          <w:tcPr>
            <w:tcW w:w="1050" w:type="dxa"/>
            <w:shd w:val="clear" w:color="auto" w:fill="D9D9D9" w:themeFill="background1" w:themeFillShade="D9"/>
            <w:vAlign w:val="center"/>
          </w:tcPr>
          <w:p w14:paraId="03C702A2" w14:textId="77777777" w:rsidR="00FC26A0" w:rsidRPr="00825EC4" w:rsidRDefault="00FC26A0" w:rsidP="00FC26A0">
            <w:pPr>
              <w:rPr>
                <w:b/>
              </w:rPr>
            </w:pPr>
            <w:r w:rsidRPr="00825EC4">
              <w:rPr>
                <w:b/>
              </w:rPr>
              <w:t>Locating</w:t>
            </w:r>
          </w:p>
          <w:p w14:paraId="3B13A8D2" w14:textId="04BCA319" w:rsidR="00FC26A0" w:rsidRPr="002F557D" w:rsidRDefault="00FC26A0" w:rsidP="00FC26A0">
            <w:r w:rsidRPr="00825EC4">
              <w:rPr>
                <w:b/>
              </w:rPr>
              <w:t>Datum</w:t>
            </w:r>
          </w:p>
        </w:tc>
        <w:tc>
          <w:tcPr>
            <w:tcW w:w="3637" w:type="dxa"/>
            <w:shd w:val="clear" w:color="auto" w:fill="D9D9D9" w:themeFill="background1" w:themeFillShade="D9"/>
            <w:vAlign w:val="center"/>
          </w:tcPr>
          <w:p w14:paraId="3B13A8D3" w14:textId="53C9A9EE" w:rsidR="00FC26A0" w:rsidRPr="002F557D" w:rsidRDefault="00FC26A0" w:rsidP="00FC26A0">
            <w:r w:rsidRPr="00825EC4">
              <w:rPr>
                <w:b/>
              </w:rPr>
              <w:t>Tolerance</w:t>
            </w:r>
          </w:p>
        </w:tc>
      </w:tr>
      <w:tr w:rsidR="00FC26A0" w:rsidRPr="002F557D" w14:paraId="3B13A8DC" w14:textId="77777777" w:rsidTr="00310FF7">
        <w:tc>
          <w:tcPr>
            <w:tcW w:w="3254" w:type="dxa"/>
            <w:vAlign w:val="center"/>
          </w:tcPr>
          <w:p w14:paraId="02398DAD" w14:textId="64C647E3" w:rsidR="00FC26A0" w:rsidRPr="002F557D" w:rsidRDefault="00FC26A0" w:rsidP="00FC26A0">
            <w:r w:rsidRPr="002F557D">
              <w:t xml:space="preserve">Mill cam </w:t>
            </w:r>
            <w:r>
              <w:t>Bearings</w:t>
            </w:r>
            <w:r w:rsidRPr="002F557D">
              <w:t xml:space="preserve"> mounting surfaces.</w:t>
            </w:r>
          </w:p>
          <w:p w14:paraId="3B13A8D6" w14:textId="5F4EB7DB" w:rsidR="00FC26A0" w:rsidRPr="002F557D" w:rsidRDefault="00FC26A0" w:rsidP="00FC26A0">
            <w:r w:rsidRPr="002F557D">
              <w:t>(S2000-2012)</w:t>
            </w:r>
          </w:p>
        </w:tc>
        <w:tc>
          <w:tcPr>
            <w:tcW w:w="839" w:type="dxa"/>
            <w:vAlign w:val="center"/>
          </w:tcPr>
          <w:p w14:paraId="3B13A8D7" w14:textId="77777777" w:rsidR="00FC26A0" w:rsidRPr="002F557D" w:rsidRDefault="00FC26A0" w:rsidP="00FC26A0"/>
        </w:tc>
        <w:tc>
          <w:tcPr>
            <w:tcW w:w="1205" w:type="dxa"/>
            <w:vAlign w:val="center"/>
          </w:tcPr>
          <w:p w14:paraId="3B13A8D8" w14:textId="3A7E655E" w:rsidR="00FC26A0" w:rsidRPr="002F557D" w:rsidRDefault="00FC26A0" w:rsidP="00FC26A0">
            <w:r w:rsidRPr="002F557D">
              <w:t>B</w:t>
            </w:r>
          </w:p>
        </w:tc>
        <w:tc>
          <w:tcPr>
            <w:tcW w:w="1050" w:type="dxa"/>
            <w:vAlign w:val="center"/>
          </w:tcPr>
          <w:p w14:paraId="3B13A8D9" w14:textId="1E039AEC" w:rsidR="00FC26A0" w:rsidRPr="002F557D" w:rsidRDefault="00FC26A0" w:rsidP="00FC26A0">
            <w:r w:rsidRPr="002F557D">
              <w:t>ABC</w:t>
            </w:r>
          </w:p>
        </w:tc>
        <w:tc>
          <w:tcPr>
            <w:tcW w:w="3637" w:type="dxa"/>
            <w:shd w:val="clear" w:color="auto" w:fill="auto"/>
            <w:vAlign w:val="center"/>
          </w:tcPr>
          <w:p w14:paraId="0B5B0610" w14:textId="3CC5FEE6" w:rsidR="00FC26A0" w:rsidRPr="002F557D" w:rsidRDefault="00FC26A0" w:rsidP="00FC26A0">
            <w:r w:rsidRPr="002F557D">
              <w:t>Profile 0.35 ABC (DR)</w:t>
            </w:r>
          </w:p>
          <w:p w14:paraId="7B0D3C62" w14:textId="77777777" w:rsidR="00FC26A0" w:rsidRPr="002F557D" w:rsidRDefault="00FC26A0" w:rsidP="00FC26A0">
            <w:r w:rsidRPr="002F557D">
              <w:t>Flatness .2 (DR)</w:t>
            </w:r>
          </w:p>
          <w:p w14:paraId="45D27D4D" w14:textId="77777777" w:rsidR="00FC26A0" w:rsidRPr="002F557D" w:rsidRDefault="00FC26A0" w:rsidP="00FC26A0">
            <w:r w:rsidRPr="002F557D">
              <w:t xml:space="preserve">Ra 1.4 (DR), </w:t>
            </w:r>
          </w:p>
          <w:p w14:paraId="371DDCFF" w14:textId="77777777" w:rsidR="00FC26A0" w:rsidRPr="002F557D" w:rsidRDefault="00FC26A0" w:rsidP="00FC26A0">
            <w:r w:rsidRPr="002F557D">
              <w:t xml:space="preserve">Rz 11 (DR), </w:t>
            </w:r>
          </w:p>
          <w:p w14:paraId="0FB3FD4E" w14:textId="77777777" w:rsidR="00FC26A0" w:rsidRPr="002F557D" w:rsidRDefault="00FC26A0" w:rsidP="00FC26A0">
            <w:r w:rsidRPr="002F557D">
              <w:t>Rz1Max 14 (DR)</w:t>
            </w:r>
          </w:p>
          <w:p w14:paraId="3B13A8DA" w14:textId="09986777" w:rsidR="00FC26A0" w:rsidRPr="002F557D" w:rsidRDefault="00FC26A0" w:rsidP="00FC26A0">
            <w:proofErr w:type="spellStart"/>
            <w:r w:rsidRPr="002F557D">
              <w:t>Wt</w:t>
            </w:r>
            <w:proofErr w:type="spellEnd"/>
            <w:r w:rsidRPr="002F557D">
              <w:t xml:space="preserve"> 14 (DR)</w:t>
            </w:r>
          </w:p>
        </w:tc>
      </w:tr>
      <w:tr w:rsidR="00FC26A0" w:rsidRPr="002F557D" w14:paraId="00952A56" w14:textId="77777777" w:rsidTr="00310FF7">
        <w:tc>
          <w:tcPr>
            <w:tcW w:w="3254" w:type="dxa"/>
            <w:vAlign w:val="center"/>
          </w:tcPr>
          <w:p w14:paraId="0C2DA5CC" w14:textId="77777777" w:rsidR="00FC26A0" w:rsidRPr="002F557D" w:rsidRDefault="00FC26A0" w:rsidP="00FC26A0">
            <w:r w:rsidRPr="002F557D">
              <w:t>Mill Injector Mounting Surfaces</w:t>
            </w:r>
          </w:p>
          <w:p w14:paraId="43AB5CED" w14:textId="4DD68681" w:rsidR="00FC26A0" w:rsidRPr="002F557D" w:rsidRDefault="00FC26A0" w:rsidP="00FC26A0">
            <w:r w:rsidRPr="002F557D">
              <w:t>(S2100-2015)</w:t>
            </w:r>
          </w:p>
        </w:tc>
        <w:tc>
          <w:tcPr>
            <w:tcW w:w="839" w:type="dxa"/>
            <w:vAlign w:val="center"/>
          </w:tcPr>
          <w:p w14:paraId="2018D57A" w14:textId="77777777" w:rsidR="00FC26A0" w:rsidRPr="002F557D" w:rsidRDefault="00FC26A0" w:rsidP="00FC26A0"/>
        </w:tc>
        <w:tc>
          <w:tcPr>
            <w:tcW w:w="1205" w:type="dxa"/>
            <w:vAlign w:val="center"/>
          </w:tcPr>
          <w:p w14:paraId="73C279F1" w14:textId="39F2D97B" w:rsidR="00FC26A0" w:rsidRPr="002F557D" w:rsidRDefault="00FC26A0" w:rsidP="00FC26A0">
            <w:r w:rsidRPr="002F557D">
              <w:t>B</w:t>
            </w:r>
          </w:p>
        </w:tc>
        <w:tc>
          <w:tcPr>
            <w:tcW w:w="1050" w:type="dxa"/>
            <w:vAlign w:val="center"/>
          </w:tcPr>
          <w:p w14:paraId="06CCFD7A" w14:textId="7EE2B265" w:rsidR="00FC26A0" w:rsidRPr="002F557D" w:rsidRDefault="00FC26A0" w:rsidP="00FC26A0">
            <w:r w:rsidRPr="002F557D">
              <w:t>ABC</w:t>
            </w:r>
          </w:p>
        </w:tc>
        <w:tc>
          <w:tcPr>
            <w:tcW w:w="3637" w:type="dxa"/>
            <w:shd w:val="clear" w:color="auto" w:fill="auto"/>
            <w:vAlign w:val="center"/>
          </w:tcPr>
          <w:p w14:paraId="5326D9E9" w14:textId="77777777" w:rsidR="00FC26A0" w:rsidRPr="002F557D" w:rsidRDefault="00FC26A0" w:rsidP="00FC26A0">
            <w:r w:rsidRPr="002F557D">
              <w:t>Profile 0.35 ABC</w:t>
            </w:r>
          </w:p>
          <w:p w14:paraId="14829E48" w14:textId="77777777" w:rsidR="00FC26A0" w:rsidRPr="002F557D" w:rsidRDefault="00FC26A0" w:rsidP="00FC26A0">
            <w:r w:rsidRPr="002F557D">
              <w:t xml:space="preserve">Ra 1.4 (DR), </w:t>
            </w:r>
          </w:p>
          <w:p w14:paraId="71FEF370" w14:textId="77777777" w:rsidR="00FC26A0" w:rsidRPr="002F557D" w:rsidRDefault="00FC26A0" w:rsidP="00FC26A0">
            <w:r w:rsidRPr="002F557D">
              <w:t xml:space="preserve">Rz 11 (DR), </w:t>
            </w:r>
          </w:p>
          <w:p w14:paraId="5CCE143C" w14:textId="77777777" w:rsidR="00FC26A0" w:rsidRPr="002F557D" w:rsidRDefault="00FC26A0" w:rsidP="00FC26A0">
            <w:r w:rsidRPr="002F557D">
              <w:t>Rz1Max 14 (DR)</w:t>
            </w:r>
          </w:p>
          <w:p w14:paraId="0124EC98" w14:textId="68EB2812" w:rsidR="00FC26A0" w:rsidRPr="002F557D" w:rsidRDefault="00FC26A0" w:rsidP="00FC26A0">
            <w:proofErr w:type="spellStart"/>
            <w:r w:rsidRPr="002F557D">
              <w:t>Wt</w:t>
            </w:r>
            <w:proofErr w:type="spellEnd"/>
            <w:r w:rsidRPr="002F557D">
              <w:t xml:space="preserve"> 14 (DR)</w:t>
            </w:r>
          </w:p>
        </w:tc>
      </w:tr>
      <w:tr w:rsidR="00FC26A0" w:rsidRPr="002F557D" w14:paraId="1940448E" w14:textId="77777777" w:rsidTr="00310FF7">
        <w:tc>
          <w:tcPr>
            <w:tcW w:w="3254" w:type="dxa"/>
            <w:vAlign w:val="center"/>
          </w:tcPr>
          <w:p w14:paraId="11B961D1" w14:textId="2862224A" w:rsidR="00FC26A0" w:rsidRPr="002F557D" w:rsidRDefault="00FC26A0" w:rsidP="00FC26A0">
            <w:r w:rsidRPr="002F557D">
              <w:t>Drill/ream/tap cam cap mounting holes.</w:t>
            </w:r>
          </w:p>
          <w:p w14:paraId="542B74A9" w14:textId="4F994DA8" w:rsidR="00FC26A0" w:rsidRPr="002F557D" w:rsidRDefault="00FC26A0" w:rsidP="00FC26A0">
            <w:r w:rsidRPr="002F557D">
              <w:t>(H2001-2014, H2020-2033</w:t>
            </w:r>
          </w:p>
        </w:tc>
        <w:tc>
          <w:tcPr>
            <w:tcW w:w="839" w:type="dxa"/>
            <w:vAlign w:val="center"/>
          </w:tcPr>
          <w:p w14:paraId="22276551" w14:textId="77777777" w:rsidR="00FC26A0" w:rsidRPr="002F557D" w:rsidRDefault="00FC26A0" w:rsidP="00FC26A0"/>
        </w:tc>
        <w:tc>
          <w:tcPr>
            <w:tcW w:w="1205" w:type="dxa"/>
            <w:vAlign w:val="center"/>
          </w:tcPr>
          <w:p w14:paraId="5C6699CF" w14:textId="5ADB8471" w:rsidR="00FC26A0" w:rsidRPr="002F557D" w:rsidRDefault="00FC26A0" w:rsidP="00FC26A0">
            <w:r w:rsidRPr="002F557D">
              <w:t>B</w:t>
            </w:r>
          </w:p>
        </w:tc>
        <w:tc>
          <w:tcPr>
            <w:tcW w:w="1050" w:type="dxa"/>
            <w:vAlign w:val="center"/>
          </w:tcPr>
          <w:p w14:paraId="67277BAE" w14:textId="43B8C5EA" w:rsidR="00FC26A0" w:rsidRPr="002F557D" w:rsidRDefault="00FC26A0" w:rsidP="00FC26A0">
            <w:r w:rsidRPr="002F557D">
              <w:t>ABC</w:t>
            </w:r>
          </w:p>
        </w:tc>
        <w:tc>
          <w:tcPr>
            <w:tcW w:w="3637" w:type="dxa"/>
            <w:shd w:val="clear" w:color="auto" w:fill="auto"/>
            <w:vAlign w:val="center"/>
          </w:tcPr>
          <w:p w14:paraId="27E9501C" w14:textId="0AF1CB45" w:rsidR="00FC26A0" w:rsidRPr="002F557D" w:rsidRDefault="00FC26A0" w:rsidP="00FC26A0">
            <w:r w:rsidRPr="002F557D">
              <w:t>TP .25</w:t>
            </w:r>
          </w:p>
          <w:p w14:paraId="47C3BA1C" w14:textId="78DE3BDA" w:rsidR="00FC26A0" w:rsidRPr="002F557D" w:rsidRDefault="00FC26A0" w:rsidP="00FC26A0">
            <w:r w:rsidRPr="002F557D">
              <w:t>Pattern .1 individual pairs at counterbore dia.</w:t>
            </w:r>
          </w:p>
          <w:p w14:paraId="3E8273D7" w14:textId="77777777" w:rsidR="00FC26A0" w:rsidRPr="002F557D" w:rsidRDefault="00FC26A0" w:rsidP="00FC26A0">
            <w:r w:rsidRPr="002F557D">
              <w:t>Counterbore Dia +/-0.013</w:t>
            </w:r>
          </w:p>
          <w:p w14:paraId="70C0A81C" w14:textId="517C4BEB" w:rsidR="00FC26A0" w:rsidRPr="002F557D" w:rsidRDefault="00FC26A0" w:rsidP="00FC26A0">
            <w:r w:rsidRPr="002F557D">
              <w:t>Tap Position 0.2 to counterbore</w:t>
            </w:r>
          </w:p>
        </w:tc>
      </w:tr>
      <w:tr w:rsidR="00FC26A0" w:rsidRPr="002F557D" w14:paraId="332605BB" w14:textId="77777777" w:rsidTr="00310FF7">
        <w:tc>
          <w:tcPr>
            <w:tcW w:w="3254" w:type="dxa"/>
            <w:vAlign w:val="center"/>
          </w:tcPr>
          <w:p w14:paraId="0EF645E7" w14:textId="77777777" w:rsidR="00FC26A0" w:rsidRPr="002F557D" w:rsidRDefault="00FC26A0" w:rsidP="00FC26A0">
            <w:r w:rsidRPr="002F557D">
              <w:t>Drill/Ream Rear Bearing Cap Dowel Holes</w:t>
            </w:r>
          </w:p>
          <w:p w14:paraId="52154E1F" w14:textId="529361BE" w:rsidR="00FC26A0" w:rsidRPr="002F557D" w:rsidRDefault="00FC26A0" w:rsidP="00FC26A0">
            <w:r w:rsidRPr="002F557D">
              <w:t>(H2035-H2036)</w:t>
            </w:r>
          </w:p>
        </w:tc>
        <w:tc>
          <w:tcPr>
            <w:tcW w:w="839" w:type="dxa"/>
            <w:vAlign w:val="center"/>
          </w:tcPr>
          <w:p w14:paraId="1662EEE1" w14:textId="77777777" w:rsidR="00FC26A0" w:rsidRPr="002F557D" w:rsidRDefault="00FC26A0" w:rsidP="00FC26A0"/>
        </w:tc>
        <w:tc>
          <w:tcPr>
            <w:tcW w:w="1205" w:type="dxa"/>
            <w:vAlign w:val="center"/>
          </w:tcPr>
          <w:p w14:paraId="6C72EBA0" w14:textId="3957807F" w:rsidR="00FC26A0" w:rsidRPr="002F557D" w:rsidRDefault="00FC26A0" w:rsidP="00FC26A0">
            <w:r w:rsidRPr="002F557D">
              <w:t>B</w:t>
            </w:r>
          </w:p>
        </w:tc>
        <w:tc>
          <w:tcPr>
            <w:tcW w:w="1050" w:type="dxa"/>
            <w:vAlign w:val="center"/>
          </w:tcPr>
          <w:p w14:paraId="0FC65AAE" w14:textId="6ADA65D8" w:rsidR="00FC26A0" w:rsidRPr="002F557D" w:rsidRDefault="00FC26A0" w:rsidP="00FC26A0">
            <w:r w:rsidRPr="002F557D">
              <w:t>ABC</w:t>
            </w:r>
          </w:p>
        </w:tc>
        <w:tc>
          <w:tcPr>
            <w:tcW w:w="3637" w:type="dxa"/>
            <w:shd w:val="clear" w:color="auto" w:fill="auto"/>
            <w:vAlign w:val="center"/>
          </w:tcPr>
          <w:p w14:paraId="0F347439" w14:textId="77777777" w:rsidR="00FC26A0" w:rsidRPr="002F557D" w:rsidRDefault="00FC26A0" w:rsidP="00FC26A0">
            <w:r w:rsidRPr="002F557D">
              <w:t>Dia +/-0.013</w:t>
            </w:r>
          </w:p>
          <w:p w14:paraId="6AAC4F18" w14:textId="77777777" w:rsidR="00FC26A0" w:rsidRPr="002F557D" w:rsidRDefault="00FC26A0" w:rsidP="00FC26A0">
            <w:r w:rsidRPr="002F557D">
              <w:t>Position 0.3 ABC</w:t>
            </w:r>
          </w:p>
          <w:p w14:paraId="35D458FA" w14:textId="4010DB09" w:rsidR="00FC26A0" w:rsidRPr="002F557D" w:rsidRDefault="00FC26A0" w:rsidP="00FC26A0">
            <w:r w:rsidRPr="002F557D">
              <w:t>Spread 0.1 (2036 to 2035(D))</w:t>
            </w:r>
          </w:p>
          <w:p w14:paraId="47917AEF" w14:textId="1F451672" w:rsidR="00FC26A0" w:rsidRPr="002F557D" w:rsidRDefault="00FC26A0" w:rsidP="00FC26A0">
            <w:r w:rsidRPr="002F557D">
              <w:t>Perp 0.1 E</w:t>
            </w:r>
          </w:p>
        </w:tc>
      </w:tr>
      <w:tr w:rsidR="00FC26A0" w:rsidRPr="002F557D" w14:paraId="487A561D" w14:textId="77777777" w:rsidTr="00310FF7">
        <w:tc>
          <w:tcPr>
            <w:tcW w:w="3254" w:type="dxa"/>
            <w:vAlign w:val="center"/>
          </w:tcPr>
          <w:p w14:paraId="74197BB8" w14:textId="6F4CAD47" w:rsidR="00FC26A0" w:rsidRPr="002F557D" w:rsidRDefault="00FC26A0" w:rsidP="00FC26A0">
            <w:r w:rsidRPr="002F557D">
              <w:t>Drill/chamfer Cam Cover Mounting Holes</w:t>
            </w:r>
          </w:p>
          <w:p w14:paraId="03531D91" w14:textId="2F4DB045" w:rsidR="00FC26A0" w:rsidRPr="002F557D" w:rsidRDefault="00FC26A0" w:rsidP="00FC26A0">
            <w:r w:rsidRPr="002F557D">
              <w:t>(H2120-2126)</w:t>
            </w:r>
          </w:p>
          <w:p w14:paraId="662EEFDB" w14:textId="523262A7" w:rsidR="00FC26A0" w:rsidRPr="002F557D" w:rsidRDefault="00FC26A0" w:rsidP="00FC26A0"/>
        </w:tc>
        <w:tc>
          <w:tcPr>
            <w:tcW w:w="839" w:type="dxa"/>
            <w:vAlign w:val="center"/>
          </w:tcPr>
          <w:p w14:paraId="31B490E8" w14:textId="77777777" w:rsidR="00FC26A0" w:rsidRPr="002F557D" w:rsidRDefault="00FC26A0" w:rsidP="00FC26A0"/>
        </w:tc>
        <w:tc>
          <w:tcPr>
            <w:tcW w:w="1205" w:type="dxa"/>
            <w:vAlign w:val="center"/>
          </w:tcPr>
          <w:p w14:paraId="7727E0C8" w14:textId="52701C09" w:rsidR="00FC26A0" w:rsidRPr="002F557D" w:rsidRDefault="00FC26A0" w:rsidP="00FC26A0">
            <w:r w:rsidRPr="002F557D">
              <w:t>B</w:t>
            </w:r>
          </w:p>
        </w:tc>
        <w:tc>
          <w:tcPr>
            <w:tcW w:w="1050" w:type="dxa"/>
            <w:vAlign w:val="center"/>
          </w:tcPr>
          <w:p w14:paraId="4FE743F4" w14:textId="34EAC2F4" w:rsidR="00FC26A0" w:rsidRPr="002F557D" w:rsidRDefault="00FC26A0" w:rsidP="00FC26A0">
            <w:r w:rsidRPr="002F557D">
              <w:t>ABC</w:t>
            </w:r>
          </w:p>
        </w:tc>
        <w:tc>
          <w:tcPr>
            <w:tcW w:w="3637" w:type="dxa"/>
            <w:shd w:val="clear" w:color="auto" w:fill="auto"/>
            <w:vAlign w:val="center"/>
          </w:tcPr>
          <w:p w14:paraId="253DB089" w14:textId="77777777" w:rsidR="00FC26A0" w:rsidRPr="002F557D" w:rsidRDefault="00FC26A0" w:rsidP="00FC26A0">
            <w:r w:rsidRPr="002F557D">
              <w:t>Dia +/-0.1</w:t>
            </w:r>
          </w:p>
          <w:p w14:paraId="0F6668F9" w14:textId="77777777" w:rsidR="00FC26A0" w:rsidRPr="002F557D" w:rsidRDefault="00FC26A0" w:rsidP="00FC26A0">
            <w:r w:rsidRPr="002F557D">
              <w:t>Position 0.5 ABC</w:t>
            </w:r>
          </w:p>
          <w:p w14:paraId="7626C5AC" w14:textId="3CC4F9EA" w:rsidR="00FC26A0" w:rsidRPr="002F557D" w:rsidRDefault="00FC26A0" w:rsidP="00FC26A0">
            <w:r w:rsidRPr="002F557D">
              <w:t>Perp 0.1 M</w:t>
            </w:r>
          </w:p>
        </w:tc>
      </w:tr>
      <w:tr w:rsidR="00FC26A0" w:rsidRPr="002F557D" w14:paraId="384BFF61" w14:textId="77777777" w:rsidTr="00310FF7">
        <w:tc>
          <w:tcPr>
            <w:tcW w:w="3254" w:type="dxa"/>
            <w:vAlign w:val="center"/>
          </w:tcPr>
          <w:p w14:paraId="270B08F8" w14:textId="77777777" w:rsidR="00FC26A0" w:rsidRPr="002F557D" w:rsidRDefault="00FC26A0" w:rsidP="00FC26A0">
            <w:r w:rsidRPr="002F557D">
              <w:t>Drill/chamfer Ladder Frame Mounting Holes</w:t>
            </w:r>
          </w:p>
          <w:p w14:paraId="2E8F9600" w14:textId="52667303" w:rsidR="00FC26A0" w:rsidRPr="002F557D" w:rsidRDefault="00FC26A0" w:rsidP="00FC26A0">
            <w:r w:rsidRPr="002F557D">
              <w:t>(H2220-H2235)</w:t>
            </w:r>
          </w:p>
        </w:tc>
        <w:tc>
          <w:tcPr>
            <w:tcW w:w="839" w:type="dxa"/>
            <w:vAlign w:val="center"/>
          </w:tcPr>
          <w:p w14:paraId="557A4974" w14:textId="77777777" w:rsidR="00FC26A0" w:rsidRPr="002F557D" w:rsidRDefault="00FC26A0" w:rsidP="00FC26A0"/>
        </w:tc>
        <w:tc>
          <w:tcPr>
            <w:tcW w:w="1205" w:type="dxa"/>
            <w:vAlign w:val="center"/>
          </w:tcPr>
          <w:p w14:paraId="4F60BD9B" w14:textId="3F571D72" w:rsidR="00FC26A0" w:rsidRPr="002F557D" w:rsidRDefault="00FC26A0" w:rsidP="00FC26A0">
            <w:r w:rsidRPr="002F557D">
              <w:t>B</w:t>
            </w:r>
          </w:p>
        </w:tc>
        <w:tc>
          <w:tcPr>
            <w:tcW w:w="1050" w:type="dxa"/>
            <w:vAlign w:val="center"/>
          </w:tcPr>
          <w:p w14:paraId="4D56D4AD" w14:textId="52785900" w:rsidR="00FC26A0" w:rsidRPr="002F557D" w:rsidRDefault="00FC26A0" w:rsidP="00FC26A0">
            <w:r w:rsidRPr="002F557D">
              <w:t>ABC</w:t>
            </w:r>
          </w:p>
        </w:tc>
        <w:tc>
          <w:tcPr>
            <w:tcW w:w="3637" w:type="dxa"/>
            <w:shd w:val="clear" w:color="auto" w:fill="auto"/>
            <w:vAlign w:val="center"/>
          </w:tcPr>
          <w:p w14:paraId="2D76AE2E" w14:textId="77777777" w:rsidR="00FC26A0" w:rsidRPr="002F557D" w:rsidRDefault="00FC26A0" w:rsidP="00FC26A0">
            <w:r w:rsidRPr="002F557D">
              <w:t>Dia +/-0.1</w:t>
            </w:r>
          </w:p>
          <w:p w14:paraId="3D04EB09" w14:textId="77777777" w:rsidR="00FC26A0" w:rsidRPr="002F557D" w:rsidRDefault="00FC26A0" w:rsidP="00FC26A0">
            <w:r w:rsidRPr="002F557D">
              <w:t>Position 0.5 ABC</w:t>
            </w:r>
          </w:p>
          <w:p w14:paraId="1729C3DF" w14:textId="05B5319C" w:rsidR="00FC26A0" w:rsidRPr="002F557D" w:rsidRDefault="00FC26A0" w:rsidP="00FC26A0">
            <w:r w:rsidRPr="002F557D">
              <w:t xml:space="preserve">Pattern 0.3 </w:t>
            </w:r>
          </w:p>
        </w:tc>
      </w:tr>
      <w:tr w:rsidR="00FC26A0" w:rsidRPr="002F557D" w14:paraId="18EC33FF" w14:textId="77777777" w:rsidTr="00310FF7">
        <w:tc>
          <w:tcPr>
            <w:tcW w:w="3254" w:type="dxa"/>
            <w:vAlign w:val="center"/>
          </w:tcPr>
          <w:p w14:paraId="0D4DB14D" w14:textId="77777777" w:rsidR="00FC26A0" w:rsidRPr="002F557D" w:rsidRDefault="00FC26A0" w:rsidP="00FC26A0">
            <w:r w:rsidRPr="002F557D">
              <w:t>Ball Mill Cam Shaft Bearing Faces</w:t>
            </w:r>
          </w:p>
          <w:p w14:paraId="0F2D6431" w14:textId="6C911D7F" w:rsidR="00FC26A0" w:rsidRPr="002F557D" w:rsidRDefault="00FC26A0" w:rsidP="00FC26A0">
            <w:r w:rsidRPr="002F557D">
              <w:t>(S6601-6606, S6701-6706)</w:t>
            </w:r>
          </w:p>
        </w:tc>
        <w:tc>
          <w:tcPr>
            <w:tcW w:w="839" w:type="dxa"/>
            <w:vAlign w:val="center"/>
          </w:tcPr>
          <w:p w14:paraId="5B6975AE" w14:textId="77777777" w:rsidR="00FC26A0" w:rsidRPr="002F557D" w:rsidRDefault="00FC26A0" w:rsidP="00FC26A0"/>
        </w:tc>
        <w:tc>
          <w:tcPr>
            <w:tcW w:w="1205" w:type="dxa"/>
            <w:vAlign w:val="center"/>
          </w:tcPr>
          <w:p w14:paraId="77D471CB" w14:textId="75AFC001" w:rsidR="00FC26A0" w:rsidRPr="002F557D" w:rsidRDefault="00FC26A0" w:rsidP="00FC26A0">
            <w:r w:rsidRPr="002F557D">
              <w:t>B</w:t>
            </w:r>
          </w:p>
        </w:tc>
        <w:tc>
          <w:tcPr>
            <w:tcW w:w="1050" w:type="dxa"/>
            <w:vAlign w:val="center"/>
          </w:tcPr>
          <w:p w14:paraId="2C1E73EE" w14:textId="589270C2" w:rsidR="00FC26A0" w:rsidRPr="002F557D" w:rsidRDefault="00FC26A0" w:rsidP="00FC26A0">
            <w:r w:rsidRPr="002F557D">
              <w:t>ABC</w:t>
            </w:r>
          </w:p>
        </w:tc>
        <w:tc>
          <w:tcPr>
            <w:tcW w:w="3637" w:type="dxa"/>
            <w:shd w:val="clear" w:color="auto" w:fill="auto"/>
            <w:vAlign w:val="center"/>
          </w:tcPr>
          <w:p w14:paraId="3D1F00D9" w14:textId="77777777" w:rsidR="00FC26A0" w:rsidRPr="002F557D" w:rsidRDefault="00FC26A0" w:rsidP="00FC26A0">
            <w:r w:rsidRPr="002F557D">
              <w:t>Position 0.2 ABC</w:t>
            </w:r>
          </w:p>
          <w:p w14:paraId="27523C9E" w14:textId="450DA307" w:rsidR="00FC26A0" w:rsidRPr="002F557D" w:rsidRDefault="00FC26A0" w:rsidP="00FC26A0">
            <w:r w:rsidRPr="002F557D">
              <w:t>Dia 22.26 +/-0.1</w:t>
            </w:r>
          </w:p>
        </w:tc>
      </w:tr>
      <w:tr w:rsidR="00FC26A0" w:rsidRPr="002F557D" w14:paraId="487750DC" w14:textId="77777777" w:rsidTr="00310FF7">
        <w:tc>
          <w:tcPr>
            <w:tcW w:w="3254" w:type="dxa"/>
            <w:vAlign w:val="center"/>
          </w:tcPr>
          <w:p w14:paraId="6C5DA85A" w14:textId="77777777" w:rsidR="00FC26A0" w:rsidRPr="002F557D" w:rsidRDefault="00FC26A0" w:rsidP="00FC26A0">
            <w:r w:rsidRPr="002F557D">
              <w:t>Ball Mill Rear Cam Shaft Bearing Surfaces</w:t>
            </w:r>
          </w:p>
          <w:p w14:paraId="787B3E26" w14:textId="04563547" w:rsidR="00FC26A0" w:rsidRPr="002F557D" w:rsidRDefault="00FC26A0" w:rsidP="00FC26A0">
            <w:r w:rsidRPr="002F557D">
              <w:t>(S6607, S6707)</w:t>
            </w:r>
          </w:p>
        </w:tc>
        <w:tc>
          <w:tcPr>
            <w:tcW w:w="839" w:type="dxa"/>
            <w:vAlign w:val="center"/>
          </w:tcPr>
          <w:p w14:paraId="2B0C1F0F" w14:textId="77777777" w:rsidR="00FC26A0" w:rsidRPr="002F557D" w:rsidRDefault="00FC26A0" w:rsidP="00FC26A0"/>
        </w:tc>
        <w:tc>
          <w:tcPr>
            <w:tcW w:w="1205" w:type="dxa"/>
            <w:vAlign w:val="center"/>
          </w:tcPr>
          <w:p w14:paraId="0B10419E" w14:textId="7A469E56" w:rsidR="00FC26A0" w:rsidRPr="002F557D" w:rsidRDefault="00FC26A0" w:rsidP="00FC26A0">
            <w:r w:rsidRPr="002F557D">
              <w:t>B</w:t>
            </w:r>
          </w:p>
        </w:tc>
        <w:tc>
          <w:tcPr>
            <w:tcW w:w="1050" w:type="dxa"/>
            <w:vAlign w:val="center"/>
          </w:tcPr>
          <w:p w14:paraId="09B20299" w14:textId="288B5D3F" w:rsidR="00FC26A0" w:rsidRPr="002F557D" w:rsidRDefault="00FC26A0" w:rsidP="00FC26A0">
            <w:r w:rsidRPr="002F557D">
              <w:t>ABC</w:t>
            </w:r>
          </w:p>
        </w:tc>
        <w:tc>
          <w:tcPr>
            <w:tcW w:w="3637" w:type="dxa"/>
            <w:shd w:val="clear" w:color="auto" w:fill="auto"/>
            <w:vAlign w:val="center"/>
          </w:tcPr>
          <w:p w14:paraId="76A0FAB4" w14:textId="67DDB743" w:rsidR="00FC26A0" w:rsidRPr="002F557D" w:rsidRDefault="00FC26A0" w:rsidP="00FC26A0">
            <w:r w:rsidRPr="002F557D">
              <w:t>Position 0.2 ABC</w:t>
            </w:r>
          </w:p>
          <w:p w14:paraId="0D1A63E7" w14:textId="1D76EE4E" w:rsidR="00FC26A0" w:rsidRPr="002F557D" w:rsidRDefault="00FC26A0" w:rsidP="00FC26A0">
            <w:r w:rsidRPr="002F557D">
              <w:t>Dia 24.26 +/-0.1</w:t>
            </w:r>
          </w:p>
        </w:tc>
      </w:tr>
      <w:tr w:rsidR="00FC26A0" w:rsidRPr="002F557D" w14:paraId="0F119A02" w14:textId="77777777" w:rsidTr="00310FF7">
        <w:tc>
          <w:tcPr>
            <w:tcW w:w="3254" w:type="dxa"/>
            <w:vAlign w:val="center"/>
          </w:tcPr>
          <w:p w14:paraId="636699AC" w14:textId="6A048592" w:rsidR="00FC26A0" w:rsidRPr="002F557D" w:rsidRDefault="00FC26A0" w:rsidP="00FC26A0">
            <w:r w:rsidRPr="002F557D">
              <w:t>Machine Injector Holes</w:t>
            </w:r>
          </w:p>
          <w:p w14:paraId="2AAA9BDE" w14:textId="72225384" w:rsidR="00FC26A0" w:rsidRPr="002F557D" w:rsidRDefault="00FC26A0" w:rsidP="00FC26A0">
            <w:r w:rsidRPr="002F557D">
              <w:t>(H2101-2106)</w:t>
            </w:r>
          </w:p>
        </w:tc>
        <w:tc>
          <w:tcPr>
            <w:tcW w:w="839" w:type="dxa"/>
            <w:vAlign w:val="center"/>
          </w:tcPr>
          <w:p w14:paraId="6E2A5189" w14:textId="77777777" w:rsidR="00FC26A0" w:rsidRPr="002F557D" w:rsidRDefault="00FC26A0" w:rsidP="00FC26A0"/>
        </w:tc>
        <w:tc>
          <w:tcPr>
            <w:tcW w:w="1205" w:type="dxa"/>
            <w:vAlign w:val="center"/>
          </w:tcPr>
          <w:p w14:paraId="6886F652" w14:textId="47F881BD" w:rsidR="00FC26A0" w:rsidRPr="002F557D" w:rsidRDefault="00FC26A0" w:rsidP="00FC26A0">
            <w:r w:rsidRPr="002F557D">
              <w:t>B</w:t>
            </w:r>
          </w:p>
        </w:tc>
        <w:tc>
          <w:tcPr>
            <w:tcW w:w="1050" w:type="dxa"/>
            <w:vAlign w:val="center"/>
          </w:tcPr>
          <w:p w14:paraId="1CA483E1" w14:textId="3642FCF2" w:rsidR="00FC26A0" w:rsidRPr="002F557D" w:rsidRDefault="00FC26A0" w:rsidP="00FC26A0">
            <w:r w:rsidRPr="002F557D">
              <w:t>ABC</w:t>
            </w:r>
          </w:p>
        </w:tc>
        <w:tc>
          <w:tcPr>
            <w:tcW w:w="3637" w:type="dxa"/>
            <w:shd w:val="clear" w:color="auto" w:fill="auto"/>
            <w:vAlign w:val="center"/>
          </w:tcPr>
          <w:p w14:paraId="530F3FCE" w14:textId="77777777" w:rsidR="00FC26A0" w:rsidRPr="002F557D" w:rsidRDefault="00FC26A0" w:rsidP="00FC26A0">
            <w:r w:rsidRPr="002F557D">
              <w:t>Position 0.3 ABC</w:t>
            </w:r>
          </w:p>
          <w:p w14:paraId="0B0FB00F" w14:textId="77777777" w:rsidR="00FC26A0" w:rsidRPr="002F557D" w:rsidRDefault="00FC26A0" w:rsidP="00FC26A0">
            <w:r w:rsidRPr="002F557D">
              <w:t>Perp 0.1 M</w:t>
            </w:r>
          </w:p>
          <w:p w14:paraId="6E640B47" w14:textId="73E1EA57" w:rsidR="00FC26A0" w:rsidRPr="002F557D" w:rsidRDefault="00FC26A0" w:rsidP="00FC26A0">
            <w:r w:rsidRPr="002F557D">
              <w:t>Dia +/-0.050</w:t>
            </w:r>
          </w:p>
        </w:tc>
      </w:tr>
      <w:tr w:rsidR="00FC26A0" w:rsidRPr="002F557D" w14:paraId="552AC630" w14:textId="77777777" w:rsidTr="00310FF7">
        <w:tc>
          <w:tcPr>
            <w:tcW w:w="3254" w:type="dxa"/>
            <w:vAlign w:val="center"/>
          </w:tcPr>
          <w:p w14:paraId="2B827CC9" w14:textId="77777777" w:rsidR="00FC26A0" w:rsidRPr="002F557D" w:rsidRDefault="00FC26A0" w:rsidP="00FC26A0">
            <w:r w:rsidRPr="002F557D">
              <w:t>Mill Manufacturing Transfer Locating Surfaces</w:t>
            </w:r>
          </w:p>
          <w:p w14:paraId="771B4091" w14:textId="5B69301A" w:rsidR="00FC26A0" w:rsidRPr="002F557D" w:rsidRDefault="00FC26A0" w:rsidP="00FC26A0">
            <w:r w:rsidRPr="002F557D">
              <w:t>(S3000, 3100, 4000)</w:t>
            </w:r>
          </w:p>
        </w:tc>
        <w:tc>
          <w:tcPr>
            <w:tcW w:w="839" w:type="dxa"/>
            <w:vAlign w:val="center"/>
          </w:tcPr>
          <w:p w14:paraId="6B88F7E1" w14:textId="77777777" w:rsidR="00FC26A0" w:rsidRPr="002F557D" w:rsidRDefault="00FC26A0" w:rsidP="00FC26A0"/>
        </w:tc>
        <w:tc>
          <w:tcPr>
            <w:tcW w:w="1205" w:type="dxa"/>
            <w:vAlign w:val="center"/>
          </w:tcPr>
          <w:p w14:paraId="009A60AA" w14:textId="2247AE66" w:rsidR="00FC26A0" w:rsidRPr="002F557D" w:rsidRDefault="00FC26A0" w:rsidP="00FC26A0">
            <w:r w:rsidRPr="002F557D">
              <w:t>B</w:t>
            </w:r>
          </w:p>
        </w:tc>
        <w:tc>
          <w:tcPr>
            <w:tcW w:w="1050" w:type="dxa"/>
            <w:vAlign w:val="center"/>
          </w:tcPr>
          <w:p w14:paraId="3D7AF8DB" w14:textId="39EB22B0" w:rsidR="00FC26A0" w:rsidRPr="002F557D" w:rsidRDefault="00FC26A0" w:rsidP="00FC26A0">
            <w:r w:rsidRPr="002F557D">
              <w:t>ABC</w:t>
            </w:r>
          </w:p>
        </w:tc>
        <w:tc>
          <w:tcPr>
            <w:tcW w:w="3637" w:type="dxa"/>
            <w:shd w:val="clear" w:color="auto" w:fill="auto"/>
            <w:vAlign w:val="center"/>
          </w:tcPr>
          <w:p w14:paraId="4C836C7F" w14:textId="68E61B5A" w:rsidR="00FC26A0" w:rsidRPr="002F557D" w:rsidRDefault="00FC26A0" w:rsidP="00FC26A0">
            <w:r w:rsidRPr="002F557D">
              <w:t>Profile 0.5 ABC</w:t>
            </w:r>
          </w:p>
          <w:p w14:paraId="31A9ABA6" w14:textId="77777777" w:rsidR="00FC26A0" w:rsidRPr="002F557D" w:rsidRDefault="00FC26A0" w:rsidP="00FC26A0"/>
        </w:tc>
      </w:tr>
      <w:tr w:rsidR="00FC26A0" w:rsidRPr="002F557D" w14:paraId="3F97AD40" w14:textId="77777777" w:rsidTr="00310FF7">
        <w:tc>
          <w:tcPr>
            <w:tcW w:w="3254" w:type="dxa"/>
            <w:vAlign w:val="center"/>
          </w:tcPr>
          <w:p w14:paraId="4A160FB6" w14:textId="77777777" w:rsidR="00FC26A0" w:rsidRPr="002F557D" w:rsidRDefault="00FC26A0" w:rsidP="00FC26A0">
            <w:r w:rsidRPr="002F557D">
              <w:t>Machine Manufacturing Transfer Locating Holes</w:t>
            </w:r>
          </w:p>
          <w:p w14:paraId="26834437" w14:textId="0285C384" w:rsidR="00FC26A0" w:rsidRPr="002F557D" w:rsidRDefault="00FC26A0" w:rsidP="00FC26A0">
            <w:r w:rsidRPr="002F557D">
              <w:t>(H3001, 3101, 4001)</w:t>
            </w:r>
          </w:p>
        </w:tc>
        <w:tc>
          <w:tcPr>
            <w:tcW w:w="839" w:type="dxa"/>
            <w:vAlign w:val="center"/>
          </w:tcPr>
          <w:p w14:paraId="14DCBD36" w14:textId="77777777" w:rsidR="00FC26A0" w:rsidRPr="002F557D" w:rsidRDefault="00FC26A0" w:rsidP="00FC26A0"/>
        </w:tc>
        <w:tc>
          <w:tcPr>
            <w:tcW w:w="1205" w:type="dxa"/>
            <w:vAlign w:val="center"/>
          </w:tcPr>
          <w:p w14:paraId="73538DAE" w14:textId="32FA4BA2" w:rsidR="00FC26A0" w:rsidRPr="002F557D" w:rsidRDefault="00FC26A0" w:rsidP="00FC26A0">
            <w:r w:rsidRPr="002F557D">
              <w:t>B</w:t>
            </w:r>
          </w:p>
        </w:tc>
        <w:tc>
          <w:tcPr>
            <w:tcW w:w="1050" w:type="dxa"/>
            <w:vAlign w:val="center"/>
          </w:tcPr>
          <w:p w14:paraId="676F3239" w14:textId="3D313307" w:rsidR="00FC26A0" w:rsidRPr="002F557D" w:rsidRDefault="00FC26A0" w:rsidP="00FC26A0">
            <w:r w:rsidRPr="002F557D">
              <w:t>ABC</w:t>
            </w:r>
          </w:p>
        </w:tc>
        <w:tc>
          <w:tcPr>
            <w:tcW w:w="3637" w:type="dxa"/>
            <w:shd w:val="clear" w:color="auto" w:fill="auto"/>
            <w:vAlign w:val="center"/>
          </w:tcPr>
          <w:p w14:paraId="5FFCE1B0" w14:textId="09AB42A1" w:rsidR="00FC26A0" w:rsidRPr="002F557D" w:rsidRDefault="00FC26A0" w:rsidP="00FC26A0">
            <w:r w:rsidRPr="002F557D">
              <w:t>Position .25 ABC</w:t>
            </w:r>
          </w:p>
          <w:p w14:paraId="3B9C5A11" w14:textId="7E9B2149" w:rsidR="00FC26A0" w:rsidRPr="002F557D" w:rsidRDefault="00FC26A0" w:rsidP="00FC26A0">
            <w:r w:rsidRPr="002F557D">
              <w:t>Spread 0.1 (3101 to 3001)</w:t>
            </w:r>
          </w:p>
          <w:p w14:paraId="2FE6AD6B" w14:textId="173666EE" w:rsidR="00FC26A0" w:rsidRPr="002F557D" w:rsidRDefault="00FC26A0" w:rsidP="00FC26A0">
            <w:r w:rsidRPr="002F557D">
              <w:t>Dia +/- 0.1</w:t>
            </w:r>
          </w:p>
        </w:tc>
      </w:tr>
      <w:tr w:rsidR="00FC26A0" w:rsidRPr="002F557D" w14:paraId="094833E9" w14:textId="77777777" w:rsidTr="00310FF7">
        <w:tc>
          <w:tcPr>
            <w:tcW w:w="3254" w:type="dxa"/>
            <w:shd w:val="clear" w:color="auto" w:fill="D9D9D9" w:themeFill="background1" w:themeFillShade="D9"/>
          </w:tcPr>
          <w:p w14:paraId="5A243C7D" w14:textId="1EFA59EF" w:rsidR="00FC26A0" w:rsidRPr="002F557D" w:rsidRDefault="00FC26A0" w:rsidP="00FC26A0">
            <w:pPr>
              <w:rPr>
                <w:b/>
              </w:rPr>
            </w:pPr>
            <w:r w:rsidRPr="002F557D">
              <w:rPr>
                <w:b/>
              </w:rPr>
              <w:t>Wash Part to Print Specification</w:t>
            </w:r>
          </w:p>
        </w:tc>
        <w:tc>
          <w:tcPr>
            <w:tcW w:w="839" w:type="dxa"/>
            <w:shd w:val="clear" w:color="auto" w:fill="D9D9D9" w:themeFill="background1" w:themeFillShade="D9"/>
          </w:tcPr>
          <w:p w14:paraId="3B316CA4" w14:textId="77777777" w:rsidR="00FC26A0" w:rsidRPr="002F557D" w:rsidRDefault="00FC26A0" w:rsidP="00FC26A0"/>
        </w:tc>
        <w:tc>
          <w:tcPr>
            <w:tcW w:w="1205" w:type="dxa"/>
            <w:shd w:val="clear" w:color="auto" w:fill="D9D9D9" w:themeFill="background1" w:themeFillShade="D9"/>
          </w:tcPr>
          <w:p w14:paraId="72219243" w14:textId="77777777" w:rsidR="00FC26A0" w:rsidRPr="002F557D" w:rsidRDefault="00FC26A0" w:rsidP="00FC26A0"/>
        </w:tc>
        <w:tc>
          <w:tcPr>
            <w:tcW w:w="1050" w:type="dxa"/>
            <w:shd w:val="clear" w:color="auto" w:fill="D9D9D9" w:themeFill="background1" w:themeFillShade="D9"/>
          </w:tcPr>
          <w:p w14:paraId="0CF50782" w14:textId="77777777" w:rsidR="00FC26A0" w:rsidRPr="002F557D" w:rsidRDefault="00FC26A0" w:rsidP="00FC26A0"/>
        </w:tc>
        <w:tc>
          <w:tcPr>
            <w:tcW w:w="3637" w:type="dxa"/>
            <w:shd w:val="clear" w:color="auto" w:fill="D9D9D9" w:themeFill="background1" w:themeFillShade="D9"/>
          </w:tcPr>
          <w:p w14:paraId="2F2DC0BF" w14:textId="231EC261" w:rsidR="00FC26A0" w:rsidRPr="002F557D" w:rsidRDefault="00FC26A0" w:rsidP="00FC26A0">
            <w:r w:rsidRPr="002F557D">
              <w:t>In no case shall debris exceed 20mg when measured per Test Method GMW16037</w:t>
            </w:r>
          </w:p>
        </w:tc>
      </w:tr>
      <w:tr w:rsidR="00FC26A0" w:rsidRPr="002F557D" w14:paraId="70284597" w14:textId="77777777" w:rsidTr="00310FF7">
        <w:tc>
          <w:tcPr>
            <w:tcW w:w="3254" w:type="dxa"/>
            <w:shd w:val="clear" w:color="auto" w:fill="D9D9D9" w:themeFill="background1" w:themeFillShade="D9"/>
          </w:tcPr>
          <w:p w14:paraId="4DE792B7" w14:textId="6A71F5A0" w:rsidR="00FC26A0" w:rsidRPr="002F557D" w:rsidRDefault="00FC26A0" w:rsidP="00FC26A0">
            <w:pPr>
              <w:rPr>
                <w:b/>
              </w:rPr>
            </w:pPr>
            <w:r w:rsidRPr="002F557D">
              <w:rPr>
                <w:b/>
              </w:rPr>
              <w:t>Leak Test Injector Sealing Area per print specification</w:t>
            </w:r>
          </w:p>
        </w:tc>
        <w:tc>
          <w:tcPr>
            <w:tcW w:w="839" w:type="dxa"/>
            <w:shd w:val="clear" w:color="auto" w:fill="D9D9D9" w:themeFill="background1" w:themeFillShade="D9"/>
          </w:tcPr>
          <w:p w14:paraId="47F45736" w14:textId="77777777" w:rsidR="00FC26A0" w:rsidRPr="002F557D" w:rsidRDefault="00FC26A0" w:rsidP="00FC26A0"/>
        </w:tc>
        <w:tc>
          <w:tcPr>
            <w:tcW w:w="1205" w:type="dxa"/>
            <w:shd w:val="clear" w:color="auto" w:fill="D9D9D9" w:themeFill="background1" w:themeFillShade="D9"/>
          </w:tcPr>
          <w:p w14:paraId="03C29F91" w14:textId="77777777" w:rsidR="00FC26A0" w:rsidRPr="002F557D" w:rsidRDefault="00FC26A0" w:rsidP="00FC26A0"/>
        </w:tc>
        <w:tc>
          <w:tcPr>
            <w:tcW w:w="1050" w:type="dxa"/>
            <w:shd w:val="clear" w:color="auto" w:fill="D9D9D9" w:themeFill="background1" w:themeFillShade="D9"/>
          </w:tcPr>
          <w:p w14:paraId="5C703532" w14:textId="77777777" w:rsidR="00FC26A0" w:rsidRPr="002F557D" w:rsidRDefault="00FC26A0" w:rsidP="00FC26A0"/>
        </w:tc>
        <w:tc>
          <w:tcPr>
            <w:tcW w:w="3637" w:type="dxa"/>
            <w:shd w:val="clear" w:color="auto" w:fill="D9D9D9" w:themeFill="background1" w:themeFillShade="D9"/>
          </w:tcPr>
          <w:p w14:paraId="57B5AFDB" w14:textId="7E8B0CE6" w:rsidR="00FC26A0" w:rsidRPr="002F557D" w:rsidRDefault="00FC26A0" w:rsidP="00FC26A0">
            <w:r w:rsidRPr="002F557D">
              <w:t>12cc/min max at 140kPa</w:t>
            </w:r>
          </w:p>
        </w:tc>
      </w:tr>
      <w:tr w:rsidR="00FC26A0" w:rsidRPr="002F557D" w14:paraId="11595A8E" w14:textId="77777777" w:rsidTr="00310FF7">
        <w:tc>
          <w:tcPr>
            <w:tcW w:w="3254" w:type="dxa"/>
            <w:shd w:val="clear" w:color="auto" w:fill="D9D9D9" w:themeFill="background1" w:themeFillShade="D9"/>
          </w:tcPr>
          <w:p w14:paraId="30AF3003" w14:textId="009E8535" w:rsidR="00FC26A0" w:rsidRPr="002F557D" w:rsidRDefault="00FC26A0" w:rsidP="00FC26A0">
            <w:pPr>
              <w:rPr>
                <w:b/>
              </w:rPr>
            </w:pPr>
            <w:r w:rsidRPr="002F557D">
              <w:rPr>
                <w:b/>
              </w:rPr>
              <w:t>Install 2 Dowel Pins for Rear Cam Shaft Bearing Cap</w:t>
            </w:r>
          </w:p>
        </w:tc>
        <w:tc>
          <w:tcPr>
            <w:tcW w:w="839" w:type="dxa"/>
            <w:shd w:val="clear" w:color="auto" w:fill="D9D9D9" w:themeFill="background1" w:themeFillShade="D9"/>
          </w:tcPr>
          <w:p w14:paraId="4BD1AF37" w14:textId="77777777" w:rsidR="00FC26A0" w:rsidRPr="002F557D" w:rsidRDefault="00FC26A0" w:rsidP="00FC26A0"/>
        </w:tc>
        <w:tc>
          <w:tcPr>
            <w:tcW w:w="1205" w:type="dxa"/>
            <w:shd w:val="clear" w:color="auto" w:fill="D9D9D9" w:themeFill="background1" w:themeFillShade="D9"/>
          </w:tcPr>
          <w:p w14:paraId="463BBFCD" w14:textId="77777777" w:rsidR="00FC26A0" w:rsidRPr="002F557D" w:rsidRDefault="00FC26A0" w:rsidP="00FC26A0"/>
        </w:tc>
        <w:tc>
          <w:tcPr>
            <w:tcW w:w="1050" w:type="dxa"/>
            <w:shd w:val="clear" w:color="auto" w:fill="D9D9D9" w:themeFill="background1" w:themeFillShade="D9"/>
          </w:tcPr>
          <w:p w14:paraId="7D39E7BF" w14:textId="77777777" w:rsidR="00FC26A0" w:rsidRPr="002F557D" w:rsidRDefault="00FC26A0" w:rsidP="00FC26A0"/>
        </w:tc>
        <w:tc>
          <w:tcPr>
            <w:tcW w:w="3637" w:type="dxa"/>
            <w:shd w:val="clear" w:color="auto" w:fill="D9D9D9" w:themeFill="background1" w:themeFillShade="D9"/>
          </w:tcPr>
          <w:p w14:paraId="317C8725" w14:textId="5EB37B7F" w:rsidR="00FC26A0" w:rsidRPr="002F557D" w:rsidRDefault="00FC26A0" w:rsidP="00FC26A0">
            <w:r w:rsidRPr="002F557D">
              <w:t>Depth per part print specification +/-0.1mm</w:t>
            </w:r>
          </w:p>
        </w:tc>
      </w:tr>
      <w:tr w:rsidR="00FC26A0" w:rsidRPr="002F557D" w14:paraId="452BD9F0" w14:textId="77777777" w:rsidTr="00310FF7">
        <w:tc>
          <w:tcPr>
            <w:tcW w:w="3254" w:type="dxa"/>
            <w:shd w:val="clear" w:color="auto" w:fill="D9D9D9" w:themeFill="background1" w:themeFillShade="D9"/>
          </w:tcPr>
          <w:p w14:paraId="3DBCD8FA" w14:textId="1EF59DD9" w:rsidR="00FC26A0" w:rsidRPr="002F557D" w:rsidRDefault="00FC26A0" w:rsidP="00FC26A0">
            <w:pPr>
              <w:rPr>
                <w:b/>
              </w:rPr>
            </w:pPr>
            <w:r w:rsidRPr="002F557D">
              <w:rPr>
                <w:b/>
              </w:rPr>
              <w:t>Install 2 Dowel Pins for Cam Housing Locator Holes for Cylinder Head</w:t>
            </w:r>
          </w:p>
        </w:tc>
        <w:tc>
          <w:tcPr>
            <w:tcW w:w="839" w:type="dxa"/>
            <w:shd w:val="clear" w:color="auto" w:fill="D9D9D9" w:themeFill="background1" w:themeFillShade="D9"/>
          </w:tcPr>
          <w:p w14:paraId="10DCD686" w14:textId="77777777" w:rsidR="00FC26A0" w:rsidRPr="002F557D" w:rsidRDefault="00FC26A0" w:rsidP="00FC26A0"/>
        </w:tc>
        <w:tc>
          <w:tcPr>
            <w:tcW w:w="1205" w:type="dxa"/>
            <w:shd w:val="clear" w:color="auto" w:fill="D9D9D9" w:themeFill="background1" w:themeFillShade="D9"/>
          </w:tcPr>
          <w:p w14:paraId="031E9525" w14:textId="77777777" w:rsidR="00FC26A0" w:rsidRPr="002F557D" w:rsidRDefault="00FC26A0" w:rsidP="00FC26A0"/>
        </w:tc>
        <w:tc>
          <w:tcPr>
            <w:tcW w:w="1050" w:type="dxa"/>
            <w:shd w:val="clear" w:color="auto" w:fill="D9D9D9" w:themeFill="background1" w:themeFillShade="D9"/>
          </w:tcPr>
          <w:p w14:paraId="474C6456" w14:textId="77777777" w:rsidR="00FC26A0" w:rsidRPr="002F557D" w:rsidRDefault="00FC26A0" w:rsidP="00FC26A0"/>
        </w:tc>
        <w:tc>
          <w:tcPr>
            <w:tcW w:w="3637" w:type="dxa"/>
            <w:shd w:val="clear" w:color="auto" w:fill="D9D9D9" w:themeFill="background1" w:themeFillShade="D9"/>
          </w:tcPr>
          <w:p w14:paraId="58B2246A" w14:textId="45C616E9" w:rsidR="00FC26A0" w:rsidRPr="002F557D" w:rsidRDefault="00FC26A0" w:rsidP="00FC26A0">
            <w:r w:rsidRPr="002F557D">
              <w:t>Depth per part print specification +/-0.1mm</w:t>
            </w:r>
          </w:p>
        </w:tc>
      </w:tr>
      <w:tr w:rsidR="00FC26A0" w:rsidRPr="002F557D" w14:paraId="554FC049" w14:textId="77777777" w:rsidTr="00310FF7">
        <w:tc>
          <w:tcPr>
            <w:tcW w:w="3254" w:type="dxa"/>
            <w:shd w:val="clear" w:color="auto" w:fill="D9D9D9" w:themeFill="background1" w:themeFillShade="D9"/>
          </w:tcPr>
          <w:p w14:paraId="5F25C933" w14:textId="45340383" w:rsidR="00FC26A0" w:rsidRPr="002F557D" w:rsidRDefault="00FC26A0" w:rsidP="00FC26A0">
            <w:pPr>
              <w:rPr>
                <w:b/>
              </w:rPr>
            </w:pPr>
            <w:r w:rsidRPr="002F557D">
              <w:rPr>
                <w:b/>
              </w:rPr>
              <w:t>Install Intermediate Cam Caps with bolts &amp; Rear Cam Cap with bolts.  Tighten to 2Nm.</w:t>
            </w:r>
          </w:p>
        </w:tc>
        <w:tc>
          <w:tcPr>
            <w:tcW w:w="839" w:type="dxa"/>
            <w:shd w:val="clear" w:color="auto" w:fill="D9D9D9" w:themeFill="background1" w:themeFillShade="D9"/>
          </w:tcPr>
          <w:p w14:paraId="47A4932D" w14:textId="77777777" w:rsidR="00FC26A0" w:rsidRPr="002F557D" w:rsidRDefault="00FC26A0" w:rsidP="00FC26A0"/>
        </w:tc>
        <w:tc>
          <w:tcPr>
            <w:tcW w:w="1205" w:type="dxa"/>
            <w:shd w:val="clear" w:color="auto" w:fill="D9D9D9" w:themeFill="background1" w:themeFillShade="D9"/>
          </w:tcPr>
          <w:p w14:paraId="0FAF0389" w14:textId="77777777" w:rsidR="00FC26A0" w:rsidRPr="002F557D" w:rsidRDefault="00FC26A0" w:rsidP="00FC26A0"/>
        </w:tc>
        <w:tc>
          <w:tcPr>
            <w:tcW w:w="1050" w:type="dxa"/>
            <w:shd w:val="clear" w:color="auto" w:fill="D9D9D9" w:themeFill="background1" w:themeFillShade="D9"/>
          </w:tcPr>
          <w:p w14:paraId="48275E9C" w14:textId="77777777" w:rsidR="00FC26A0" w:rsidRPr="002F557D" w:rsidRDefault="00FC26A0" w:rsidP="00FC26A0"/>
        </w:tc>
        <w:tc>
          <w:tcPr>
            <w:tcW w:w="3637" w:type="dxa"/>
            <w:shd w:val="clear" w:color="auto" w:fill="D9D9D9" w:themeFill="background1" w:themeFillShade="D9"/>
          </w:tcPr>
          <w:p w14:paraId="29655739" w14:textId="77777777" w:rsidR="00FC26A0" w:rsidRPr="002F557D" w:rsidRDefault="00FC26A0" w:rsidP="00FC26A0"/>
        </w:tc>
      </w:tr>
      <w:tr w:rsidR="00FC26A0" w:rsidRPr="00850DEA" w14:paraId="433EAD70" w14:textId="77777777" w:rsidTr="00310FF7">
        <w:tc>
          <w:tcPr>
            <w:tcW w:w="3254" w:type="dxa"/>
            <w:shd w:val="clear" w:color="auto" w:fill="D9D9D9" w:themeFill="background1" w:themeFillShade="D9"/>
          </w:tcPr>
          <w:p w14:paraId="5E811629" w14:textId="54939AA6" w:rsidR="00FC26A0" w:rsidRPr="002F557D" w:rsidRDefault="00FC26A0" w:rsidP="00FC26A0">
            <w:pPr>
              <w:rPr>
                <w:b/>
              </w:rPr>
            </w:pPr>
            <w:r w:rsidRPr="002F557D">
              <w:rPr>
                <w:b/>
              </w:rPr>
              <w:t>Laser etch 2D matrix PUN information</w:t>
            </w:r>
          </w:p>
        </w:tc>
        <w:tc>
          <w:tcPr>
            <w:tcW w:w="839" w:type="dxa"/>
            <w:shd w:val="clear" w:color="auto" w:fill="D9D9D9" w:themeFill="background1" w:themeFillShade="D9"/>
          </w:tcPr>
          <w:p w14:paraId="193C013B" w14:textId="77777777" w:rsidR="00FC26A0" w:rsidRPr="002F557D" w:rsidRDefault="00FC26A0" w:rsidP="00FC26A0">
            <w:pPr>
              <w:rPr>
                <w:b/>
              </w:rPr>
            </w:pPr>
          </w:p>
        </w:tc>
        <w:tc>
          <w:tcPr>
            <w:tcW w:w="1205" w:type="dxa"/>
            <w:shd w:val="clear" w:color="auto" w:fill="D9D9D9" w:themeFill="background1" w:themeFillShade="D9"/>
          </w:tcPr>
          <w:p w14:paraId="2E080236" w14:textId="77777777" w:rsidR="00FC26A0" w:rsidRPr="002F557D" w:rsidRDefault="00FC26A0" w:rsidP="00FC26A0">
            <w:pPr>
              <w:rPr>
                <w:b/>
              </w:rPr>
            </w:pPr>
          </w:p>
        </w:tc>
        <w:tc>
          <w:tcPr>
            <w:tcW w:w="1050" w:type="dxa"/>
            <w:shd w:val="clear" w:color="auto" w:fill="D9D9D9" w:themeFill="background1" w:themeFillShade="D9"/>
          </w:tcPr>
          <w:p w14:paraId="044999ED" w14:textId="77777777" w:rsidR="00FC26A0" w:rsidRPr="002F557D" w:rsidRDefault="00FC26A0" w:rsidP="00FC26A0">
            <w:pPr>
              <w:rPr>
                <w:b/>
              </w:rPr>
            </w:pPr>
          </w:p>
        </w:tc>
        <w:tc>
          <w:tcPr>
            <w:tcW w:w="3637" w:type="dxa"/>
            <w:shd w:val="clear" w:color="auto" w:fill="D9D9D9" w:themeFill="background1" w:themeFillShade="D9"/>
          </w:tcPr>
          <w:p w14:paraId="16A2D771" w14:textId="77777777" w:rsidR="00FC26A0" w:rsidRPr="002F557D" w:rsidRDefault="00FC26A0" w:rsidP="00FC26A0">
            <w:pPr>
              <w:rPr>
                <w:b/>
              </w:rPr>
            </w:pPr>
          </w:p>
        </w:tc>
      </w:tr>
    </w:tbl>
    <w:p w14:paraId="02FB46A4" w14:textId="77777777" w:rsidR="00605E79" w:rsidRPr="00850DEA" w:rsidRDefault="00605E79" w:rsidP="00850DEA">
      <w:pPr>
        <w:rPr>
          <w:b/>
        </w:rPr>
      </w:pPr>
    </w:p>
    <w:p w14:paraId="753C6662" w14:textId="3DA0C000" w:rsidR="00265826" w:rsidRDefault="00265826">
      <w:pPr>
        <w:rPr>
          <w:b/>
          <w:sz w:val="22"/>
          <w:u w:val="single"/>
        </w:rPr>
      </w:pPr>
      <w:bookmarkStart w:id="4" w:name="_Toc383490223"/>
      <w:bookmarkStart w:id="5" w:name="_Toc384702395"/>
    </w:p>
    <w:p w14:paraId="3B13A9FC" w14:textId="2AC57C40" w:rsidR="00B24B71" w:rsidRPr="002F0A8A" w:rsidRDefault="00B24B71">
      <w:pPr>
        <w:pStyle w:val="Heading2"/>
      </w:pPr>
      <w:r w:rsidRPr="002F0A8A">
        <w:t xml:space="preserve">11.1 </w:t>
      </w:r>
      <w:r w:rsidR="0048050B" w:rsidRPr="002F0A8A">
        <w:t>FINISH</w:t>
      </w:r>
      <w:r w:rsidRPr="002F0A8A">
        <w:t xml:space="preserve"> MACHINING PROCESS REQUIREMENTS</w:t>
      </w:r>
      <w:bookmarkEnd w:id="4"/>
      <w:bookmarkEnd w:id="5"/>
    </w:p>
    <w:p w14:paraId="3B13A9FD" w14:textId="6D9B6ECE" w:rsidR="00B24B71" w:rsidRDefault="00B24B71"/>
    <w:p w14:paraId="3B13A9FE" w14:textId="5344E6AD" w:rsidR="00B24B71" w:rsidRDefault="00B24B71">
      <w:r w:rsidRPr="002F0A8A">
        <w:t>The information prov</w:t>
      </w:r>
      <w:r w:rsidR="00925691">
        <w:t>ided in Table 1</w:t>
      </w:r>
      <w:r w:rsidRPr="002F0A8A">
        <w:t>, defines the basel</w:t>
      </w:r>
      <w:r w:rsidR="004054F6">
        <w:t xml:space="preserve">ine process requirements for </w:t>
      </w:r>
      <w:r w:rsidRPr="002F0A8A">
        <w:t xml:space="preserve">machining.  Deviations from this process </w:t>
      </w:r>
      <w:r w:rsidR="00347B8F">
        <w:t>require</w:t>
      </w:r>
      <w:r w:rsidRPr="002F0A8A">
        <w:t xml:space="preserve"> discussion and </w:t>
      </w:r>
      <w:r w:rsidR="00347B8F">
        <w:t xml:space="preserve">written </w:t>
      </w:r>
      <w:r w:rsidRPr="002F0A8A">
        <w:t xml:space="preserve">approval from the </w:t>
      </w:r>
      <w:r w:rsidR="007E2A54">
        <w:t xml:space="preserve">DRE </w:t>
      </w:r>
      <w:r w:rsidR="00347B8F">
        <w:t xml:space="preserve">and </w:t>
      </w:r>
      <w:r w:rsidRPr="002F0A8A">
        <w:t xml:space="preserve">Cylinder Head </w:t>
      </w:r>
      <w:r w:rsidR="00DF611F">
        <w:t>Manufacturing Responsible Engineer Matt Kenworthy</w:t>
      </w:r>
      <w:r w:rsidRPr="002F0A8A">
        <w:t xml:space="preserve"> in GM Manufacturing Engineering. </w:t>
      </w:r>
    </w:p>
    <w:p w14:paraId="57F0986B" w14:textId="77777777" w:rsidR="00166971" w:rsidRDefault="00166971"/>
    <w:p w14:paraId="3C870DA6" w14:textId="77777777" w:rsidR="00166971" w:rsidRPr="00E86704" w:rsidRDefault="00166971" w:rsidP="00166971">
      <w:pPr>
        <w:jc w:val="both"/>
      </w:pPr>
      <w:r w:rsidRPr="00E86704">
        <w:t>The supplier must provide process flow diagrams, with station by station descriptions, identifying which features are processed at each station, fixture designs, as well as detailed machining process dimensional information for those features at three different stages:</w:t>
      </w:r>
    </w:p>
    <w:p w14:paraId="24237C83" w14:textId="716F7FB4" w:rsidR="00166971" w:rsidRPr="00E86704" w:rsidRDefault="00166971" w:rsidP="00166971">
      <w:pPr>
        <w:pStyle w:val="ListParagraph"/>
        <w:numPr>
          <w:ilvl w:val="0"/>
          <w:numId w:val="27"/>
        </w:numPr>
        <w:jc w:val="both"/>
        <w:rPr>
          <w:b/>
        </w:rPr>
      </w:pPr>
      <w:r>
        <w:rPr>
          <w:b/>
        </w:rPr>
        <w:t>Prototype Beta/Gamma Fixture</w:t>
      </w:r>
      <w:r w:rsidRPr="00E86704">
        <w:rPr>
          <w:b/>
        </w:rPr>
        <w:t xml:space="preserve"> initial approval process.</w:t>
      </w:r>
    </w:p>
    <w:p w14:paraId="006C73F4" w14:textId="59D81507" w:rsidR="00166971" w:rsidRPr="005212F4" w:rsidRDefault="00166971" w:rsidP="00166971">
      <w:pPr>
        <w:pStyle w:val="ListParagraph"/>
        <w:numPr>
          <w:ilvl w:val="0"/>
          <w:numId w:val="27"/>
        </w:numPr>
        <w:jc w:val="both"/>
        <w:rPr>
          <w:b/>
        </w:rPr>
      </w:pPr>
      <w:r>
        <w:rPr>
          <w:b/>
        </w:rPr>
        <w:t>Production Fixture Design Approval Process</w:t>
      </w:r>
    </w:p>
    <w:p w14:paraId="5BA8FA42" w14:textId="13484273" w:rsidR="00166971" w:rsidRDefault="00166971" w:rsidP="00166971">
      <w:pPr>
        <w:pStyle w:val="ListParagraph"/>
        <w:numPr>
          <w:ilvl w:val="0"/>
          <w:numId w:val="27"/>
        </w:numPr>
        <w:jc w:val="both"/>
        <w:rPr>
          <w:b/>
        </w:rPr>
      </w:pPr>
      <w:r w:rsidRPr="005212F4">
        <w:rPr>
          <w:b/>
        </w:rPr>
        <w:t>At Non-saleable PPAP</w:t>
      </w:r>
    </w:p>
    <w:p w14:paraId="7EF33319" w14:textId="77777777" w:rsidR="00166971" w:rsidRDefault="00166971" w:rsidP="00166971">
      <w:pPr>
        <w:jc w:val="both"/>
        <w:rPr>
          <w:b/>
        </w:rPr>
      </w:pPr>
    </w:p>
    <w:p w14:paraId="2C164E82" w14:textId="77777777" w:rsidR="00166971" w:rsidRDefault="00166971" w:rsidP="00166971">
      <w:pPr>
        <w:jc w:val="both"/>
      </w:pPr>
      <w:r w:rsidRPr="005212F4">
        <w:t>All revisions must include details of which operations will be done in house and which (if any) will be sent to a tier II and or tier III supplier. If machining is outsourced, the potential sources must be approved by GM Product and Manufacturing Engineering and must be reviewed in the tech review. GM maintains an approved list of potential sources.</w:t>
      </w:r>
    </w:p>
    <w:p w14:paraId="229560E3" w14:textId="77777777" w:rsidR="00166971" w:rsidRDefault="00166971" w:rsidP="00166971">
      <w:pPr>
        <w:jc w:val="both"/>
      </w:pPr>
    </w:p>
    <w:p w14:paraId="2B60652E" w14:textId="32962E46" w:rsidR="00166971" w:rsidRPr="00166971" w:rsidRDefault="00166971" w:rsidP="00166971">
      <w:pPr>
        <w:jc w:val="both"/>
        <w:rPr>
          <w:b/>
        </w:rPr>
      </w:pPr>
      <w:r>
        <w:t>Fixtures must be reviewed and approved by GM Manufacturing Engineering prior to the supplier releasing them for build.</w:t>
      </w:r>
    </w:p>
    <w:p w14:paraId="52F2828C" w14:textId="77777777" w:rsidR="00166971" w:rsidRPr="002F0A8A" w:rsidRDefault="00166971"/>
    <w:p w14:paraId="3B13A9FF" w14:textId="71F49B59" w:rsidR="00B24B71" w:rsidRPr="002F0A8A" w:rsidRDefault="00B24B71"/>
    <w:p w14:paraId="3B13AA00" w14:textId="628CA26D" w:rsidR="00D73BC0" w:rsidRPr="002F0A8A" w:rsidRDefault="00D73BC0">
      <w:pPr>
        <w:pStyle w:val="Heading4"/>
      </w:pPr>
      <w:r w:rsidRPr="002F0A8A">
        <w:t>11.1.1 Datums</w:t>
      </w:r>
    </w:p>
    <w:p w14:paraId="3B13AA01" w14:textId="1D83C87D" w:rsidR="0048050B" w:rsidRPr="002F0A8A" w:rsidRDefault="0048050B"/>
    <w:p w14:paraId="02E36E0F" w14:textId="5E5049D7" w:rsidR="00541743" w:rsidRDefault="0035361B">
      <w:r w:rsidRPr="002F0A8A">
        <w:t>The supplier must use the XYZ</w:t>
      </w:r>
      <w:r w:rsidR="00B24B71" w:rsidRPr="002F0A8A">
        <w:t xml:space="preserve"> cast locator system as the initial datum for machining the </w:t>
      </w:r>
      <w:r w:rsidRPr="002F0A8A">
        <w:t xml:space="preserve">cam carrier. </w:t>
      </w:r>
      <w:r w:rsidR="00B24B71" w:rsidRPr="002F0A8A">
        <w:t xml:space="preserve">The </w:t>
      </w:r>
      <w:r w:rsidRPr="002F0A8A">
        <w:t>carrier</w:t>
      </w:r>
      <w:r w:rsidR="00B24B71" w:rsidRPr="002F0A8A">
        <w:t xml:space="preserve"> machining process shall not </w:t>
      </w:r>
      <w:r w:rsidR="00D55AF3" w:rsidRPr="002F0A8A">
        <w:t>hydraulically clamp on</w:t>
      </w:r>
      <w:r w:rsidR="00B24B71" w:rsidRPr="002F0A8A">
        <w:t xml:space="preserve"> the cast locator system more than </w:t>
      </w:r>
      <w:r w:rsidRPr="002F0A8A">
        <w:t>twice</w:t>
      </w:r>
      <w:r w:rsidR="00B24B71" w:rsidRPr="002F0A8A">
        <w:t xml:space="preserve">. </w:t>
      </w:r>
      <w:r w:rsidR="00717E93">
        <w:t>Pneumatic clamping is permissible in ancillary operations.</w:t>
      </w:r>
      <w:r w:rsidR="00B24B71" w:rsidRPr="002F0A8A">
        <w:t xml:space="preserve"> No damage to the primary cast locator surfaces is allowed.  </w:t>
      </w:r>
    </w:p>
    <w:p w14:paraId="66C1B8BA" w14:textId="6FC2C175" w:rsidR="00541743" w:rsidRDefault="00541743"/>
    <w:p w14:paraId="7DAC9F02" w14:textId="14B27688" w:rsidR="00541743" w:rsidRDefault="00541743" w:rsidP="00541743">
      <w:pPr>
        <w:rPr>
          <w:b/>
        </w:rPr>
      </w:pPr>
      <w:r w:rsidRPr="00C827D8">
        <w:rPr>
          <w:b/>
        </w:rPr>
        <w:t>FIG 1</w:t>
      </w:r>
      <w:r w:rsidR="00E756EC">
        <w:rPr>
          <w:b/>
        </w:rPr>
        <w:t>:</w:t>
      </w:r>
    </w:p>
    <w:p w14:paraId="6BB50AC5" w14:textId="5DB0F747" w:rsidR="00E756EC" w:rsidRPr="00166971" w:rsidRDefault="00E756EC" w:rsidP="00541743">
      <w:pPr>
        <w:rPr>
          <w:bCs/>
        </w:rPr>
      </w:pPr>
      <w:r w:rsidRPr="00166971">
        <w:rPr>
          <w:bCs/>
        </w:rPr>
        <w:t xml:space="preserve">Fig 1 shows the location of the </w:t>
      </w:r>
      <w:r w:rsidR="00166971" w:rsidRPr="00166971">
        <w:rPr>
          <w:bCs/>
        </w:rPr>
        <w:t>Casting datums.  When fixturing the Ladder Frame for Machining, additional work supports are required</w:t>
      </w:r>
      <w:r w:rsidR="00166971">
        <w:rPr>
          <w:bCs/>
        </w:rPr>
        <w:t xml:space="preserve"> to properly support the part.  </w:t>
      </w:r>
    </w:p>
    <w:p w14:paraId="30D8A0B2" w14:textId="5AE05DBA" w:rsidR="00541743" w:rsidRDefault="00541743"/>
    <w:p w14:paraId="0199A070" w14:textId="71EDB41F" w:rsidR="00541743" w:rsidRDefault="00166971">
      <w:r w:rsidRPr="00166971">
        <w:rPr>
          <w:noProof/>
        </w:rPr>
        <w:drawing>
          <wp:inline distT="0" distB="0" distL="0" distR="0" wp14:anchorId="4723F456" wp14:editId="7D0DFBFE">
            <wp:extent cx="5486400" cy="260731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86400" cy="2607310"/>
                    </a:xfrm>
                    <a:prstGeom prst="rect">
                      <a:avLst/>
                    </a:prstGeom>
                  </pic:spPr>
                </pic:pic>
              </a:graphicData>
            </a:graphic>
          </wp:inline>
        </w:drawing>
      </w:r>
    </w:p>
    <w:p w14:paraId="2C38BB51" w14:textId="00139370" w:rsidR="00C827D8" w:rsidRPr="00C827D8" w:rsidRDefault="00C827D8">
      <w:pPr>
        <w:rPr>
          <w:b/>
        </w:rPr>
      </w:pPr>
    </w:p>
    <w:p w14:paraId="3B13AA0B" w14:textId="4FC29101" w:rsidR="00B24B71" w:rsidRDefault="00AC620D">
      <w:r>
        <w:rPr>
          <w:noProof/>
        </w:rPr>
        <mc:AlternateContent>
          <mc:Choice Requires="wps">
            <w:drawing>
              <wp:anchor distT="0" distB="0" distL="114300" distR="114300" simplePos="0" relativeHeight="251680768" behindDoc="0" locked="0" layoutInCell="1" allowOverlap="1" wp14:anchorId="7895E530" wp14:editId="0A0BECAF">
                <wp:simplePos x="0" y="0"/>
                <wp:positionH relativeFrom="margin">
                  <wp:posOffset>5089405</wp:posOffset>
                </wp:positionH>
                <wp:positionV relativeFrom="paragraph">
                  <wp:posOffset>8890</wp:posOffset>
                </wp:positionV>
                <wp:extent cx="680720" cy="370205"/>
                <wp:effectExtent l="0" t="0" r="0" b="0"/>
                <wp:wrapNone/>
                <wp:docPr id="24" name="TextBox 12"/>
                <wp:cNvGraphicFramePr/>
                <a:graphic xmlns:a="http://schemas.openxmlformats.org/drawingml/2006/main">
                  <a:graphicData uri="http://schemas.microsoft.com/office/word/2010/wordprocessingShape">
                    <wps:wsp>
                      <wps:cNvSpPr txBox="1"/>
                      <wps:spPr>
                        <a:xfrm>
                          <a:off x="0" y="0"/>
                          <a:ext cx="680720" cy="370205"/>
                        </a:xfrm>
                        <a:prstGeom prst="rect">
                          <a:avLst/>
                        </a:prstGeom>
                        <a:noFill/>
                      </wps:spPr>
                      <wps:txbx>
                        <w:txbxContent>
                          <w:p w14:paraId="23204043" w14:textId="52E096ED" w:rsidR="00850DEA" w:rsidRDefault="00850DEA" w:rsidP="00AC620D"/>
                        </w:txbxContent>
                      </wps:txbx>
                      <wps:bodyPr wrap="square" rtlCol="0">
                        <a:spAutoFit/>
                      </wps:bodyPr>
                    </wps:wsp>
                  </a:graphicData>
                </a:graphic>
              </wp:anchor>
            </w:drawing>
          </mc:Choice>
          <mc:Fallback>
            <w:pict>
              <v:shapetype w14:anchorId="7895E530" id="_x0000_t202" coordsize="21600,21600" o:spt="202" path="m,l,21600r21600,l21600,xe">
                <v:stroke joinstyle="miter"/>
                <v:path gradientshapeok="t" o:connecttype="rect"/>
              </v:shapetype>
              <v:shape id="TextBox 12" o:spid="_x0000_s1026" type="#_x0000_t202" style="position:absolute;margin-left:400.75pt;margin-top:.7pt;width:53.6pt;height:29.15pt;z-index:25168076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" filled="f" stroked="f">
                <v:textbox style="mso-fit-shape-to-text:t">
                  <w:txbxContent>
                    <w:p w14:paraId="23204043" w14:textId="52E096ED" w:rsidR="00850DEA" w:rsidRDefault="00850DEA" w:rsidP="00AC620D"/>
                  </w:txbxContent>
                </v:textbox>
                <w10:wrap anchorx="margin"/>
              </v:shape>
            </w:pict>
          </mc:Fallback>
        </mc:AlternateContent>
      </w:r>
      <w:r>
        <w:rPr>
          <w:noProof/>
        </w:rPr>
        <mc:AlternateContent>
          <mc:Choice Requires="wps">
            <w:drawing>
              <wp:anchor distT="0" distB="0" distL="114300" distR="114300" simplePos="0" relativeHeight="251678720" behindDoc="0" locked="0" layoutInCell="1" allowOverlap="1" wp14:anchorId="338F1216" wp14:editId="0683A383">
                <wp:simplePos x="0" y="0"/>
                <wp:positionH relativeFrom="margin">
                  <wp:align>left</wp:align>
                </wp:positionH>
                <wp:positionV relativeFrom="paragraph">
                  <wp:posOffset>9094</wp:posOffset>
                </wp:positionV>
                <wp:extent cx="680720" cy="370205"/>
                <wp:effectExtent l="0" t="0" r="0" b="0"/>
                <wp:wrapNone/>
                <wp:docPr id="23" name="TextBox 12"/>
                <wp:cNvGraphicFramePr/>
                <a:graphic xmlns:a="http://schemas.openxmlformats.org/drawingml/2006/main">
                  <a:graphicData uri="http://schemas.microsoft.com/office/word/2010/wordprocessingShape">
                    <wps:wsp>
                      <wps:cNvSpPr txBox="1"/>
                      <wps:spPr>
                        <a:xfrm>
                          <a:off x="0" y="0"/>
                          <a:ext cx="680720" cy="370205"/>
                        </a:xfrm>
                        <a:prstGeom prst="rect">
                          <a:avLst/>
                        </a:prstGeom>
                        <a:noFill/>
                      </wps:spPr>
                      <wps:txbx>
                        <w:txbxContent>
                          <w:p w14:paraId="335704C1" w14:textId="10EE6CE4" w:rsidR="00850DEA" w:rsidRDefault="00850DEA" w:rsidP="00AC620D"/>
                        </w:txbxContent>
                      </wps:txbx>
                      <wps:bodyPr wrap="square" rtlCol="0">
                        <a:spAutoFit/>
                      </wps:bodyPr>
                    </wps:wsp>
                  </a:graphicData>
                </a:graphic>
              </wp:anchor>
            </w:drawing>
          </mc:Choice>
          <mc:Fallback>
            <w:pict>
              <v:shape w14:anchorId="338F1216" id="_x0000_s1027" type="#_x0000_t202" style="position:absolute;margin-left:0;margin-top:.7pt;width:53.6pt;height:29.15pt;z-index:251678720;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" filled="f" stroked="f">
                <v:textbox style="mso-fit-shape-to-text:t">
                  <w:txbxContent>
                    <w:p w14:paraId="335704C1" w14:textId="10EE6CE4" w:rsidR="00850DEA" w:rsidRDefault="00850DEA" w:rsidP="00AC620D"/>
                  </w:txbxContent>
                </v:textbox>
                <w10:wrap anchorx="margin"/>
              </v:shape>
            </w:pict>
          </mc:Fallback>
        </mc:AlternateContent>
      </w:r>
    </w:p>
    <w:p w14:paraId="760F0C17" w14:textId="467A0F11" w:rsidR="00166971" w:rsidRDefault="00166971">
      <w:r>
        <w:br w:type="page"/>
      </w:r>
    </w:p>
    <w:p w14:paraId="53A0DEA2" w14:textId="77777777" w:rsidR="00AC620D" w:rsidRDefault="00AC620D"/>
    <w:p w14:paraId="3A4FBB4D" w14:textId="5FDEF3B7" w:rsidR="00AC620D" w:rsidRDefault="00AC620D"/>
    <w:p w14:paraId="74F2F571" w14:textId="2D77917E" w:rsidR="001807A3" w:rsidRDefault="001807A3" w:rsidP="001807A3">
      <w:pPr>
        <w:rPr>
          <w:b/>
        </w:rPr>
      </w:pPr>
      <w:r w:rsidRPr="00C827D8">
        <w:rPr>
          <w:b/>
        </w:rPr>
        <w:t xml:space="preserve">FIG </w:t>
      </w:r>
      <w:r>
        <w:rPr>
          <w:b/>
        </w:rPr>
        <w:t>2:</w:t>
      </w:r>
    </w:p>
    <w:p w14:paraId="27BEDF52" w14:textId="6C29680D" w:rsidR="001807A3" w:rsidRPr="00166971" w:rsidRDefault="001807A3" w:rsidP="001807A3">
      <w:pPr>
        <w:rPr>
          <w:bCs/>
        </w:rPr>
      </w:pPr>
      <w:r w:rsidRPr="00166971">
        <w:rPr>
          <w:bCs/>
        </w:rPr>
        <w:t xml:space="preserve">Fig </w:t>
      </w:r>
      <w:r>
        <w:rPr>
          <w:bCs/>
        </w:rPr>
        <w:t>2</w:t>
      </w:r>
      <w:r w:rsidRPr="00166971">
        <w:rPr>
          <w:bCs/>
        </w:rPr>
        <w:t xml:space="preserve"> shows the location of the </w:t>
      </w:r>
      <w:r>
        <w:rPr>
          <w:bCs/>
        </w:rPr>
        <w:t>ABC Fixture d</w:t>
      </w:r>
      <w:r w:rsidRPr="00166971">
        <w:rPr>
          <w:bCs/>
        </w:rPr>
        <w:t>atums.  When fixturing the Ladder Frame for Machining, work supports are required</w:t>
      </w:r>
      <w:r>
        <w:rPr>
          <w:bCs/>
        </w:rPr>
        <w:t xml:space="preserve"> in addition to the fixed support to properly support the part.  </w:t>
      </w:r>
    </w:p>
    <w:p w14:paraId="37C8958F" w14:textId="77777777" w:rsidR="001807A3" w:rsidRPr="00C827D8" w:rsidRDefault="001807A3" w:rsidP="00C827D8">
      <w:pPr>
        <w:rPr>
          <w:b/>
        </w:rPr>
      </w:pPr>
    </w:p>
    <w:p w14:paraId="4E0AB478" w14:textId="2B67EFAF" w:rsidR="00245F43" w:rsidRDefault="00245F43"/>
    <w:p w14:paraId="1D8D9DB3" w14:textId="517D8132" w:rsidR="00D93843" w:rsidRDefault="00BA7902">
      <w:pPr>
        <w:rPr>
          <w:noProof/>
        </w:rPr>
      </w:pPr>
      <w:r w:rsidRPr="00BA7902">
        <w:rPr>
          <w:noProof/>
        </w:rPr>
        <mc:AlternateContent>
          <mc:Choice Requires="wps">
            <w:drawing>
              <wp:anchor distT="0" distB="0" distL="114300" distR="114300" simplePos="0" relativeHeight="251711488" behindDoc="0" locked="0" layoutInCell="1" allowOverlap="1" wp14:anchorId="1AC0DAB5" wp14:editId="5AC967B4">
                <wp:simplePos x="0" y="0"/>
                <wp:positionH relativeFrom="column">
                  <wp:posOffset>10521315</wp:posOffset>
                </wp:positionH>
                <wp:positionV relativeFrom="paragraph">
                  <wp:posOffset>3205480</wp:posOffset>
                </wp:positionV>
                <wp:extent cx="707666" cy="659958"/>
                <wp:effectExtent l="19050" t="19050" r="16510" b="26035"/>
                <wp:wrapNone/>
                <wp:docPr id="22" name="Oval 3"/>
                <wp:cNvGraphicFramePr/>
                <a:graphic xmlns:a="http://schemas.openxmlformats.org/drawingml/2006/main">
                  <a:graphicData uri="http://schemas.microsoft.com/office/word/2010/wordprocessingShape">
                    <wps:wsp>
                      <wps:cNvSpPr/>
                      <wps:spPr>
                        <a:xfrm>
                          <a:off x="0" y="0"/>
                          <a:ext cx="707666" cy="659958"/>
                        </a:xfrm>
                        <a:prstGeom prst="ellipse">
                          <a:avLst/>
                        </a:prstGeom>
                        <a:noFill/>
                        <a:ln w="38100">
                          <a:solidFill>
                            <a:srgbClr val="FF0000"/>
                          </a:solidFill>
                        </a:ln>
                      </wps:spPr>
                      <wps:style>
                        <a:lnRef idx="2">
                          <a:schemeClr val="accent4"/>
                        </a:lnRef>
                        <a:fillRef idx="1">
                          <a:schemeClr val="lt1"/>
                        </a:fillRef>
                        <a:effectRef idx="0">
                          <a:schemeClr val="accent4"/>
                        </a:effectRef>
                        <a:fontRef idx="minor">
                          <a:schemeClr val="dk1"/>
                        </a:fontRef>
                      </wps:style>
                      <wps:bodyPr rtlCol="0" anchor="ctr"/>
                    </wps:wsp>
                  </a:graphicData>
                </a:graphic>
              </wp:anchor>
            </w:drawing>
          </mc:Choice>
          <mc:Fallback>
            <w:pict>
              <v:oval w14:anchorId="126974C2" id="Oval 3" o:spid="_x0000_s1026" style="position:absolute;margin-left:828.45pt;margin-top:252.4pt;width:55.7pt;height:51.95pt;z-index:251711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" filled="f" strokecolor="red" strokeweight="3pt">
                <v:stroke joinstyle="miter"/>
              </v:oval>
            </w:pict>
          </mc:Fallback>
        </mc:AlternateContent>
      </w:r>
    </w:p>
    <w:p w14:paraId="3E10F027" w14:textId="7B2C028E" w:rsidR="00D93843" w:rsidRDefault="001807A3">
      <w:pPr>
        <w:rPr>
          <w:noProof/>
        </w:rPr>
      </w:pPr>
      <w:r w:rsidRPr="001807A3">
        <w:rPr>
          <w:noProof/>
        </w:rPr>
        <w:drawing>
          <wp:inline distT="0" distB="0" distL="0" distR="0" wp14:anchorId="626B0130" wp14:editId="63EE9FF0">
            <wp:extent cx="5486400" cy="2337435"/>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86400" cy="2337435"/>
                    </a:xfrm>
                    <a:prstGeom prst="rect">
                      <a:avLst/>
                    </a:prstGeom>
                  </pic:spPr>
                </pic:pic>
              </a:graphicData>
            </a:graphic>
          </wp:inline>
        </w:drawing>
      </w:r>
    </w:p>
    <w:p w14:paraId="65332825" w14:textId="3D1D1FED" w:rsidR="00541743" w:rsidRPr="00C827D8" w:rsidRDefault="00541743" w:rsidP="00541743">
      <w:pPr>
        <w:rPr>
          <w:b/>
        </w:rPr>
      </w:pPr>
    </w:p>
    <w:p w14:paraId="2D4C61AF" w14:textId="38C81540" w:rsidR="00C827D8" w:rsidRPr="00C827D8" w:rsidRDefault="00C827D8" w:rsidP="00C827D8">
      <w:pPr>
        <w:rPr>
          <w:b/>
        </w:rPr>
      </w:pPr>
    </w:p>
    <w:p w14:paraId="3B13AA0C" w14:textId="216338F6" w:rsidR="00BB4A93" w:rsidRDefault="00BB4A93">
      <w:pPr>
        <w:rPr>
          <w:b/>
        </w:rPr>
      </w:pPr>
    </w:p>
    <w:p w14:paraId="5E787434" w14:textId="77777777" w:rsidR="00C827D8" w:rsidRDefault="00C827D8" w:rsidP="00BB4A93">
      <w:pPr>
        <w:pStyle w:val="Heading4"/>
      </w:pPr>
    </w:p>
    <w:p w14:paraId="4E0EC834" w14:textId="77777777" w:rsidR="00C827D8" w:rsidRDefault="00C827D8" w:rsidP="00BB4A93">
      <w:pPr>
        <w:pStyle w:val="Heading4"/>
      </w:pPr>
    </w:p>
    <w:p w14:paraId="01F86612" w14:textId="18F1D53B" w:rsidR="00541743" w:rsidRDefault="00541743" w:rsidP="00BB4A93">
      <w:pPr>
        <w:pStyle w:val="Heading4"/>
      </w:pPr>
    </w:p>
    <w:p w14:paraId="31707F55" w14:textId="7FD2E55B" w:rsidR="00541743" w:rsidRDefault="00541743" w:rsidP="00BB4A93">
      <w:pPr>
        <w:pStyle w:val="Heading4"/>
      </w:pPr>
    </w:p>
    <w:p w14:paraId="43D19B99" w14:textId="4D7B5AD6" w:rsidR="00541743" w:rsidRDefault="00541743" w:rsidP="00BB4A93">
      <w:pPr>
        <w:pStyle w:val="Heading4"/>
      </w:pPr>
    </w:p>
    <w:p w14:paraId="5B4B2482" w14:textId="77777777" w:rsidR="00541743" w:rsidRDefault="00541743" w:rsidP="00BB4A93">
      <w:pPr>
        <w:pStyle w:val="Heading4"/>
      </w:pPr>
    </w:p>
    <w:p w14:paraId="128D755B" w14:textId="77777777" w:rsidR="00DF611F" w:rsidRDefault="00DF611F">
      <w:pPr>
        <w:rPr>
          <w:b/>
        </w:rPr>
      </w:pPr>
      <w:r>
        <w:br w:type="page"/>
      </w:r>
    </w:p>
    <w:p w14:paraId="3B13AA0D" w14:textId="155254D7" w:rsidR="00D73BC0" w:rsidRPr="002F0A8A" w:rsidRDefault="00D73BC0" w:rsidP="00BB4A93">
      <w:pPr>
        <w:pStyle w:val="Heading4"/>
      </w:pPr>
      <w:r w:rsidRPr="002F0A8A">
        <w:lastRenderedPageBreak/>
        <w:t>11.1.</w:t>
      </w:r>
      <w:r w:rsidR="000C406A">
        <w:t>2</w:t>
      </w:r>
      <w:r w:rsidRPr="002F0A8A">
        <w:t xml:space="preserve"> SE Requirements</w:t>
      </w:r>
    </w:p>
    <w:p w14:paraId="3B13AA0E" w14:textId="4F3AE923" w:rsidR="0048050B" w:rsidRPr="002F0A8A" w:rsidRDefault="0048050B" w:rsidP="00825EC4"/>
    <w:p w14:paraId="3B13AA0F" w14:textId="24A3BC5A" w:rsidR="00B24B71" w:rsidRPr="002F0A8A" w:rsidRDefault="00B24B71" w:rsidP="00825EC4">
      <w:r w:rsidRPr="002F0A8A">
        <w:t>The machining supplier will be required to attend simultaneous engineering meetings at GM</w:t>
      </w:r>
      <w:r w:rsidR="00DF611F">
        <w:t xml:space="preserve"> GPS</w:t>
      </w:r>
      <w:r w:rsidRPr="002F0A8A">
        <w:t xml:space="preserve"> to assure common gaging strategies and location schemes</w:t>
      </w:r>
      <w:r w:rsidR="00CA0319">
        <w:t xml:space="preserve"> with GM</w:t>
      </w:r>
      <w:r w:rsidR="00DF611F">
        <w:t xml:space="preserve"> GPS</w:t>
      </w:r>
      <w:r w:rsidRPr="002F0A8A">
        <w:t>.</w:t>
      </w:r>
      <w:r w:rsidR="001B2D7E">
        <w:t xml:space="preserve"> Meetings to be coordinated through </w:t>
      </w:r>
      <w:r w:rsidR="007D79B9">
        <w:t>DRE.</w:t>
      </w:r>
    </w:p>
    <w:p w14:paraId="3B13AA10" w14:textId="77777777" w:rsidR="00B24B71" w:rsidRPr="002F0A8A" w:rsidRDefault="00B24B71"/>
    <w:p w14:paraId="3B13AA11" w14:textId="25AA8AC4" w:rsidR="00B24B71" w:rsidRPr="00D02EF5" w:rsidRDefault="00B24B71">
      <w:r w:rsidRPr="002F0A8A">
        <w:t xml:space="preserve">The supplier must provide process flow diagrams, with station by station descriptions, identifying which features are processed at each station, as well as detailed machining process dimensional information </w:t>
      </w:r>
      <w:r w:rsidRPr="00D02EF5">
        <w:t>for those features, as part of the GM</w:t>
      </w:r>
      <w:r w:rsidR="00DF611F">
        <w:t xml:space="preserve"> GPS ME</w:t>
      </w:r>
      <w:r w:rsidRPr="00D02EF5">
        <w:t xml:space="preserve"> approval process.</w:t>
      </w:r>
    </w:p>
    <w:p w14:paraId="3B13AA12" w14:textId="77777777" w:rsidR="00717E93" w:rsidRPr="00D02EF5" w:rsidRDefault="00717E93" w:rsidP="00825EC4">
      <w:pPr>
        <w:pStyle w:val="Heading9"/>
      </w:pPr>
    </w:p>
    <w:p w14:paraId="3B13AA13" w14:textId="77777777" w:rsidR="00717E93" w:rsidRPr="00D02EF5" w:rsidRDefault="00717E93" w:rsidP="00825EC4">
      <w:pPr>
        <w:pStyle w:val="Heading9"/>
      </w:pPr>
    </w:p>
    <w:p w14:paraId="3B13AA14" w14:textId="77777777" w:rsidR="00717E93" w:rsidRPr="00D02EF5" w:rsidRDefault="00717E93">
      <w:pPr>
        <w:pStyle w:val="Heading4"/>
      </w:pPr>
      <w:r w:rsidRPr="00D02EF5">
        <w:t>11.1.</w:t>
      </w:r>
      <w:r w:rsidR="000C406A">
        <w:t>3</w:t>
      </w:r>
      <w:r w:rsidR="000C406A" w:rsidRPr="00D02EF5">
        <w:t xml:space="preserve"> </w:t>
      </w:r>
      <w:r w:rsidRPr="00D02EF5">
        <w:t>Deburring Requirements</w:t>
      </w:r>
    </w:p>
    <w:p w14:paraId="3B13AA15" w14:textId="77777777" w:rsidR="00D02EF5" w:rsidRPr="00D02EF5" w:rsidRDefault="00D02EF5"/>
    <w:p w14:paraId="3B13AA16" w14:textId="77777777" w:rsidR="00D02EF5" w:rsidRDefault="00D02EF5">
      <w:r w:rsidRPr="00D02EF5">
        <w:t xml:space="preserve">The following surfaces require deburring </w:t>
      </w:r>
      <w:r>
        <w:t xml:space="preserve">by means of a nylon </w:t>
      </w:r>
      <w:r w:rsidR="008B283F">
        <w:t xml:space="preserve">or silicon carbide </w:t>
      </w:r>
      <w:r>
        <w:t>brush while in the machining center</w:t>
      </w:r>
      <w:r w:rsidR="00DA6135">
        <w:t>. Please refer to GMPT Global M&amp;E Cutting Tool Specifications (see section 11.1.4)</w:t>
      </w:r>
    </w:p>
    <w:p w14:paraId="3B13AA17" w14:textId="77777777" w:rsidR="00DA6135" w:rsidRDefault="00DA6135"/>
    <w:p w14:paraId="3B13AA1A" w14:textId="77777777" w:rsidR="008B283F" w:rsidRPr="00D02EF5" w:rsidRDefault="001B2D7E">
      <w:pPr>
        <w:pStyle w:val="ListParagraph"/>
        <w:numPr>
          <w:ilvl w:val="0"/>
          <w:numId w:val="21"/>
        </w:numPr>
      </w:pPr>
      <w:r>
        <w:t>Ladder</w:t>
      </w:r>
      <w:r w:rsidR="008B283F">
        <w:t xml:space="preserve"> mounting surface</w:t>
      </w:r>
    </w:p>
    <w:p w14:paraId="3B13AA1B" w14:textId="77777777" w:rsidR="00D02EF5" w:rsidRPr="00D02EF5" w:rsidRDefault="00D02EF5"/>
    <w:p w14:paraId="3B13AA24" w14:textId="77777777" w:rsidR="000C406A" w:rsidRDefault="000C406A" w:rsidP="00825EC4">
      <w:pPr>
        <w:pStyle w:val="Heading4"/>
      </w:pPr>
    </w:p>
    <w:p w14:paraId="3B13AA26" w14:textId="5AF2B9CB" w:rsidR="00D02EF5" w:rsidRPr="008363CF" w:rsidRDefault="00D02EF5" w:rsidP="005C7285">
      <w:pPr>
        <w:pStyle w:val="Heading4"/>
      </w:pPr>
      <w:r>
        <w:t>11.1.</w:t>
      </w:r>
      <w:r w:rsidR="000C406A">
        <w:t>5</w:t>
      </w:r>
      <w:r>
        <w:t xml:space="preserve"> </w:t>
      </w:r>
      <w:r w:rsidR="008C6923">
        <w:t>Ladder</w:t>
      </w:r>
      <w:r>
        <w:t xml:space="preserve"> Rail Machining Process and Tooling</w:t>
      </w:r>
    </w:p>
    <w:p w14:paraId="3B13AA27" w14:textId="77777777" w:rsidR="00D02EF5" w:rsidRPr="00D02EF5" w:rsidRDefault="00D02EF5" w:rsidP="00825EC4"/>
    <w:p w14:paraId="3B13AA28" w14:textId="51C7E503" w:rsidR="00717E93" w:rsidRDefault="007539A0" w:rsidP="00825EC4">
      <w:r>
        <w:t xml:space="preserve">The following path is to be utilized for milling the </w:t>
      </w:r>
      <w:r w:rsidR="008C6923">
        <w:t>ladder</w:t>
      </w:r>
      <w:r>
        <w:t xml:space="preserve"> rail surface. </w:t>
      </w:r>
      <w:r w:rsidR="00DA6135">
        <w:t>This path may be further developed by GMPT, or in conjunction with the selected provider.</w:t>
      </w:r>
    </w:p>
    <w:p w14:paraId="3B13AA29" w14:textId="6332D54F" w:rsidR="007539A0" w:rsidRPr="007539A0" w:rsidRDefault="007539A0" w:rsidP="00825EC4"/>
    <w:p w14:paraId="3B13AA2A" w14:textId="52AB7D3E" w:rsidR="00717E93" w:rsidRPr="00825EC4" w:rsidRDefault="0026195F" w:rsidP="00825EC4">
      <w:pPr>
        <w:pStyle w:val="Heading9"/>
        <w:rPr>
          <w:u w:val="none"/>
        </w:rPr>
      </w:pPr>
      <w:r w:rsidRPr="0035717A">
        <w:rPr>
          <w:noProof/>
        </w:rPr>
        <mc:AlternateContent>
          <mc:Choice Requires="wpg">
            <w:drawing>
              <wp:anchor distT="0" distB="0" distL="114300" distR="114300" simplePos="0" relativeHeight="251707392" behindDoc="0" locked="0" layoutInCell="1" allowOverlap="1" wp14:anchorId="5D96CF5C" wp14:editId="24434D89">
                <wp:simplePos x="0" y="0"/>
                <wp:positionH relativeFrom="margin">
                  <wp:posOffset>1631289</wp:posOffset>
                </wp:positionH>
                <wp:positionV relativeFrom="paragraph">
                  <wp:posOffset>-110363</wp:posOffset>
                </wp:positionV>
                <wp:extent cx="2050415" cy="1116486"/>
                <wp:effectExtent l="0" t="0" r="0" b="7620"/>
                <wp:wrapNone/>
                <wp:docPr id="5" name="Group 15"/>
                <wp:cNvGraphicFramePr/>
                <a:graphic xmlns:a="http://schemas.openxmlformats.org/drawingml/2006/main">
                  <a:graphicData uri="http://schemas.microsoft.com/office/word/2010/wordprocessingGroup">
                    <wpg:wgp>
                      <wpg:cNvGrpSpPr/>
                      <wpg:grpSpPr>
                        <a:xfrm>
                          <a:off x="0" y="0"/>
                          <a:ext cx="2050415" cy="1116486"/>
                          <a:chOff x="0" y="0"/>
                          <a:chExt cx="4639007" cy="2902689"/>
                        </a:xfrm>
                      </wpg:grpSpPr>
                      <wpg:grpSp>
                        <wpg:cNvPr id="7" name="Group 7"/>
                        <wpg:cNvGrpSpPr/>
                        <wpg:grpSpPr>
                          <a:xfrm>
                            <a:off x="0" y="0"/>
                            <a:ext cx="4639007" cy="2902689"/>
                            <a:chOff x="0" y="0"/>
                            <a:chExt cx="4639007" cy="2902689"/>
                          </a:xfrm>
                        </wpg:grpSpPr>
                        <pic:pic xmlns:pic="http://schemas.openxmlformats.org/drawingml/2006/picture">
                          <pic:nvPicPr>
                            <pic:cNvPr id="8" name="Picture 8" descr="Machine generated alternative text:&#10;.&#10;.&#10;06 Cam bearing Frame assy&#10;.&#10;• Cam bearing frame assy&#10;• Cam bearingframe&#10;• Caps cam bearing frame&#10;• Dowel pin cam bearing cap&#10;• Bolt cam bearing cap&#10;‘ Bolts cam bearing frame&#10;339830660100011&#10;Cam Bearing frame"/>
                            <pic:cNvPicPr>
                              <a:picLocks noChangeAspect="1" noChangeArrowheads="1"/>
                            </pic:cNvPicPr>
                          </pic:nvPicPr>
                          <pic:blipFill rotWithShape="1">
                            <a:blip r:embed="rId14">
                              <a:extLst>
                                <a:ext uri="{28A0092B-C50C-407E-A947-70E740481C1C}">
                                  <a14:useLocalDpi xmlns:a14="http://schemas.microsoft.com/office/drawing/2010/main" val="0"/>
                                </a:ext>
                              </a:extLst>
                            </a:blip>
                            <a:srcRect t="22849" r="43793" b="18939"/>
                            <a:stretch/>
                          </pic:blipFill>
                          <pic:spPr bwMode="auto">
                            <a:xfrm>
                              <a:off x="0" y="0"/>
                              <a:ext cx="4639007" cy="29026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 name="Straight Arrow Connector 9"/>
                          <wps:cNvCnPr/>
                          <wps:spPr>
                            <a:xfrm flipV="1">
                              <a:off x="903287" y="998274"/>
                              <a:ext cx="6350" cy="41275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 name="TextBox 5"/>
                          <wps:cNvSpPr txBox="1"/>
                          <wps:spPr>
                            <a:xfrm>
                              <a:off x="313992" y="1369901"/>
                              <a:ext cx="1164708" cy="369332"/>
                            </a:xfrm>
                            <a:prstGeom prst="rect">
                              <a:avLst/>
                            </a:prstGeom>
                            <a:noFill/>
                          </wps:spPr>
                          <wps:txbx>
                            <w:txbxContent>
                              <w:p w14:paraId="302E2146" w14:textId="77777777" w:rsidR="00850DEA" w:rsidRDefault="00850DEA" w:rsidP="0026195F">
                                <w:pPr>
                                  <w:pStyle w:val="NormalWeb"/>
                                  <w:spacing w:before="0" w:beforeAutospacing="0" w:after="0" w:afterAutospacing="0"/>
                                </w:pPr>
                                <w:r>
                                  <w:rPr>
                                    <w:rFonts w:asciiTheme="minorHAnsi" w:hAnsi="Calibri" w:cstheme="minorBidi"/>
                                    <w:color w:val="000000" w:themeColor="text1"/>
                                    <w:kern w:val="24"/>
                                    <w:sz w:val="36"/>
                                    <w:szCs w:val="36"/>
                                  </w:rPr>
                                  <w:t>A surface</w:t>
                                </w:r>
                              </w:p>
                            </w:txbxContent>
                          </wps:txbx>
                          <wps:bodyPr wrap="square" rtlCol="0">
                            <a:noAutofit/>
                          </wps:bodyPr>
                        </wps:wsp>
                      </wpg:grpSp>
                      <wps:wsp>
                        <wps:cNvPr id="11" name="TextBox 7"/>
                        <wps:cNvSpPr txBox="1"/>
                        <wps:spPr>
                          <a:xfrm>
                            <a:off x="1746952" y="148856"/>
                            <a:ext cx="680483" cy="369332"/>
                          </a:xfrm>
                          <a:prstGeom prst="rect">
                            <a:avLst/>
                          </a:prstGeom>
                          <a:noFill/>
                        </wps:spPr>
                        <wps:txbx>
                          <w:txbxContent>
                            <w:p w14:paraId="74BF51A5" w14:textId="77777777" w:rsidR="00850DEA" w:rsidRDefault="00850DEA" w:rsidP="0026195F">
                              <w:pPr>
                                <w:pStyle w:val="NormalWeb"/>
                                <w:spacing w:before="0" w:beforeAutospacing="0" w:after="0" w:afterAutospacing="0"/>
                              </w:pPr>
                              <w:r>
                                <w:rPr>
                                  <w:rFonts w:asciiTheme="minorHAnsi" w:hAnsi="Calibri" w:cstheme="minorBidi"/>
                                  <w:color w:val="000000" w:themeColor="text1"/>
                                  <w:kern w:val="24"/>
                                  <w:sz w:val="36"/>
                                  <w:szCs w:val="36"/>
                                </w:rPr>
                                <w:t>X,Y</w:t>
                              </w:r>
                            </w:p>
                          </w:txbxContent>
                        </wps:txbx>
                        <wps:bodyPr wrap="square" rtlCol="0">
                          <a:noAutofit/>
                        </wps:bodyPr>
                      </wps:wsp>
                      <wps:wsp>
                        <wps:cNvPr id="12" name="Oval 12"/>
                        <wps:cNvSpPr/>
                        <wps:spPr>
                          <a:xfrm>
                            <a:off x="1800115" y="440216"/>
                            <a:ext cx="127590" cy="155943"/>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 name="Oval 13"/>
                        <wps:cNvSpPr/>
                        <wps:spPr>
                          <a:xfrm>
                            <a:off x="3979789" y="1739233"/>
                            <a:ext cx="127590" cy="155943"/>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 name="Oval 14"/>
                        <wps:cNvSpPr/>
                        <wps:spPr>
                          <a:xfrm>
                            <a:off x="1863910" y="1333052"/>
                            <a:ext cx="127590" cy="155943"/>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 name="TextBox 11"/>
                        <wps:cNvSpPr txBox="1"/>
                        <wps:spPr>
                          <a:xfrm>
                            <a:off x="3926628" y="1447872"/>
                            <a:ext cx="680483" cy="369332"/>
                          </a:xfrm>
                          <a:prstGeom prst="rect">
                            <a:avLst/>
                          </a:prstGeom>
                          <a:noFill/>
                        </wps:spPr>
                        <wps:txbx>
                          <w:txbxContent>
                            <w:p w14:paraId="6AAC1143" w14:textId="77777777" w:rsidR="00850DEA" w:rsidRDefault="00850DEA" w:rsidP="0026195F">
                              <w:pPr>
                                <w:pStyle w:val="NormalWeb"/>
                                <w:spacing w:before="0" w:beforeAutospacing="0" w:after="0" w:afterAutospacing="0"/>
                              </w:pPr>
                              <w:r>
                                <w:rPr>
                                  <w:rFonts w:asciiTheme="minorHAnsi" w:hAnsi="Calibri" w:cstheme="minorBidi"/>
                                  <w:color w:val="000000" w:themeColor="text1"/>
                                  <w:kern w:val="24"/>
                                  <w:sz w:val="36"/>
                                  <w:szCs w:val="36"/>
                                </w:rPr>
                                <w:t>X,Y</w:t>
                              </w:r>
                            </w:p>
                          </w:txbxContent>
                        </wps:txbx>
                        <wps:bodyPr wrap="square" rtlCol="0">
                          <a:noAutofit/>
                        </wps:bodyPr>
                      </wps:wsp>
                      <wps:wsp>
                        <wps:cNvPr id="16" name="TextBox 12"/>
                        <wps:cNvSpPr txBox="1"/>
                        <wps:spPr>
                          <a:xfrm>
                            <a:off x="1534302" y="1486787"/>
                            <a:ext cx="680483" cy="369332"/>
                          </a:xfrm>
                          <a:prstGeom prst="rect">
                            <a:avLst/>
                          </a:prstGeom>
                          <a:noFill/>
                        </wps:spPr>
                        <wps:txbx>
                          <w:txbxContent>
                            <w:p w14:paraId="661F2DF3" w14:textId="77777777" w:rsidR="00850DEA" w:rsidRDefault="00850DEA" w:rsidP="0026195F">
                              <w:pPr>
                                <w:pStyle w:val="NormalWeb"/>
                                <w:spacing w:before="0" w:beforeAutospacing="0" w:after="0" w:afterAutospacing="0"/>
                              </w:pPr>
                              <w:r>
                                <w:rPr>
                                  <w:rFonts w:asciiTheme="minorHAnsi" w:hAnsi="Calibri" w:cstheme="minorBidi"/>
                                  <w:color w:val="000000" w:themeColor="text1"/>
                                  <w:kern w:val="24"/>
                                  <w:sz w:val="36"/>
                                  <w:szCs w:val="36"/>
                                </w:rPr>
                                <w:t>X,Y</w:t>
                              </w:r>
                            </w:p>
                          </w:txbxContent>
                        </wps:txbx>
                        <wps:bodyPr wrap="square" rtlCol="0">
                          <a:noAutofit/>
                        </wps:bodyPr>
                      </wps:wsp>
                      <wps:wsp>
                        <wps:cNvPr id="17" name="Rectangle 17"/>
                        <wps:cNvSpPr/>
                        <wps:spPr>
                          <a:xfrm>
                            <a:off x="2581606" y="1005143"/>
                            <a:ext cx="127592" cy="153735"/>
                          </a:xfrm>
                          <a:prstGeom prst="rect">
                            <a:avLst/>
                          </a:prstGeom>
                        </wps:spPr>
                        <wps:style>
                          <a:lnRef idx="2">
                            <a:schemeClr val="accent4">
                              <a:shade val="50000"/>
                            </a:schemeClr>
                          </a:lnRef>
                          <a:fillRef idx="1">
                            <a:schemeClr val="accent4"/>
                          </a:fillRef>
                          <a:effectRef idx="0">
                            <a:schemeClr val="accent4"/>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 name="TextBox 14"/>
                        <wps:cNvSpPr txBox="1"/>
                        <wps:spPr>
                          <a:xfrm>
                            <a:off x="2653378" y="712678"/>
                            <a:ext cx="680483" cy="369332"/>
                          </a:xfrm>
                          <a:prstGeom prst="rect">
                            <a:avLst/>
                          </a:prstGeom>
                          <a:noFill/>
                        </wps:spPr>
                        <wps:txbx>
                          <w:txbxContent>
                            <w:p w14:paraId="5532B1B8" w14:textId="77777777" w:rsidR="00850DEA" w:rsidRDefault="00850DEA" w:rsidP="0026195F">
                              <w:pPr>
                                <w:pStyle w:val="NormalWeb"/>
                                <w:spacing w:before="0" w:beforeAutospacing="0" w:after="0" w:afterAutospacing="0"/>
                              </w:pPr>
                              <w:r>
                                <w:rPr>
                                  <w:rFonts w:asciiTheme="minorHAnsi" w:hAnsi="Calibri" w:cstheme="minorBidi"/>
                                  <w:color w:val="000000" w:themeColor="text1"/>
                                  <w:kern w:val="24"/>
                                  <w:sz w:val="36"/>
                                  <w:szCs w:val="36"/>
                                </w:rPr>
                                <w:t>Z</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5D96CF5C" id="Group 15" o:spid="_x0000_s1028" style="position:absolute;left:0;text-align:left;margin-left:128.45pt;margin-top:-8.7pt;width:161.45pt;height:87.9pt;z-index:251707392;mso-position-horizontal-relative:margin;mso-width-relative:margin;mso-height-relative:margin" coordsize="46390,29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">
                <v:group id="Group 7" o:spid="_x0000_s1029" style="position:absolute;width:46390;height:29026" coordsize="46390,29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30" type="#_x0000_t75" alt="Machine generated alternative text:&#10;.&#10;.&#10;06 Cam bearing Frame assy&#10;.&#10;• Cam bearing frame assy&#10;• Cam bearingframe&#10;• Caps cam bearing frame&#10;• Dowel pin cam bearing cap&#10;• Bolt cam bearing cap&#10;‘ Bolts cam bearing frame&#10;339830660100011&#10;Cam Bearing frame" style="position:absolute;width:46390;height:290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">
                    <v:imagedata r:id="rId15" o:title="&#10;.&#10;.&#10;06 Cam bearing Frame assy&#10;" croptop="14974f" cropbottom="12412f" cropright="28700f"/>
                  </v:shape>
                  <v:shapetype id="_x0000_t32" coordsize="21600,21600" o:spt="32" o:oned="t" path="m,l21600,21600e" filled="f">
                    <v:path arrowok="t" fillok="f" o:connecttype="none"/>
                    <o:lock v:ext="edit" shapetype="t"/>
                  </v:shapetype>
                  <v:shape id="Straight Arrow Connector 9" o:spid="_x0000_s1031" type="#_x0000_t32" style="position:absolute;left:9032;top:9982;width:64;height:412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" strokecolor="black [3213]" strokeweight="3pt">
                    <v:stroke endarrow="block" joinstyle="miter"/>
                  </v:shape>
                  <v:shape id="TextBox 5" o:spid="_x0000_s1032" type="#_x0000_t202" style="position:absolute;left:3139;top:13699;width:11648;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302E2146" w14:textId="77777777" w:rsidR="00850DEA" w:rsidRDefault="00850DEA" w:rsidP="0026195F">
                          <w:pPr>
                            <w:pStyle w:val="NormalWeb"/>
                            <w:spacing w:before="0" w:beforeAutospacing="0" w:after="0" w:afterAutospacing="0"/>
                          </w:pPr>
                          <w:r>
                            <w:rPr>
                              <w:rFonts w:asciiTheme="minorHAnsi" w:hAnsi="Calibri" w:cstheme="minorBidi"/>
                              <w:color w:val="000000" w:themeColor="text1"/>
                              <w:kern w:val="24"/>
                              <w:sz w:val="36"/>
                              <w:szCs w:val="36"/>
                            </w:rPr>
                            <w:t>A surface</w:t>
                          </w:r>
                        </w:p>
                      </w:txbxContent>
                    </v:textbox>
                  </v:shape>
                </v:group>
                <v:shape id="TextBox 7" o:spid="_x0000_s1033" type="#_x0000_t202" style="position:absolute;left:17469;top:1488;width:6805;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p w14:paraId="74BF51A5" w14:textId="77777777" w:rsidR="00850DEA" w:rsidRDefault="00850DEA" w:rsidP="0026195F">
                        <w:pPr>
                          <w:pStyle w:val="NormalWeb"/>
                          <w:spacing w:before="0" w:beforeAutospacing="0" w:after="0" w:afterAutospacing="0"/>
                        </w:pPr>
                        <w:r>
                          <w:rPr>
                            <w:rFonts w:asciiTheme="minorHAnsi" w:hAnsi="Calibri" w:cstheme="minorBidi"/>
                            <w:color w:val="000000" w:themeColor="text1"/>
                            <w:kern w:val="24"/>
                            <w:sz w:val="36"/>
                            <w:szCs w:val="36"/>
                          </w:rPr>
                          <w:t>X,Y</w:t>
                        </w:r>
                      </w:p>
                    </w:txbxContent>
                  </v:textbox>
                </v:shape>
                <v:oval id="Oval 12" o:spid="_x0000_s1034" style="position:absolute;left:18001;top:4402;width:1276;height:15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" fillcolor="#5b9bd5 [3204]" strokecolor="#1f4d78 [1604]" strokeweight="1pt">
                  <v:stroke joinstyle="miter"/>
                </v:oval>
                <v:oval id="Oval 13" o:spid="_x0000_s1035" style="position:absolute;left:39797;top:17392;width:1276;height:15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" fillcolor="#5b9bd5 [3204]" strokecolor="#1f4d78 [1604]" strokeweight="1pt">
                  <v:stroke joinstyle="miter"/>
                </v:oval>
                <v:oval id="Oval 14" o:spid="_x0000_s1036" style="position:absolute;left:18639;top:13330;width:1276;height:15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" fillcolor="#5b9bd5 [3204]" strokecolor="#1f4d78 [1604]" strokeweight="1pt">
                  <v:stroke joinstyle="miter"/>
                </v:oval>
                <v:shape id="TextBox 11" o:spid="_x0000_s1037" type="#_x0000_t202" style="position:absolute;left:39266;top:14478;width:6805;height:3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p w14:paraId="6AAC1143" w14:textId="77777777" w:rsidR="00850DEA" w:rsidRDefault="00850DEA" w:rsidP="0026195F">
                        <w:pPr>
                          <w:pStyle w:val="NormalWeb"/>
                          <w:spacing w:before="0" w:beforeAutospacing="0" w:after="0" w:afterAutospacing="0"/>
                        </w:pPr>
                        <w:r>
                          <w:rPr>
                            <w:rFonts w:asciiTheme="minorHAnsi" w:hAnsi="Calibri" w:cstheme="minorBidi"/>
                            <w:color w:val="000000" w:themeColor="text1"/>
                            <w:kern w:val="24"/>
                            <w:sz w:val="36"/>
                            <w:szCs w:val="36"/>
                          </w:rPr>
                          <w:t>X,Y</w:t>
                        </w:r>
                      </w:p>
                    </w:txbxContent>
                  </v:textbox>
                </v:shape>
                <v:shape id="_x0000_s1038" type="#_x0000_t202" style="position:absolute;left:15343;top:14867;width:6804;height:3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661F2DF3" w14:textId="77777777" w:rsidR="00850DEA" w:rsidRDefault="00850DEA" w:rsidP="0026195F">
                        <w:pPr>
                          <w:pStyle w:val="NormalWeb"/>
                          <w:spacing w:before="0" w:beforeAutospacing="0" w:after="0" w:afterAutospacing="0"/>
                        </w:pPr>
                        <w:r>
                          <w:rPr>
                            <w:rFonts w:asciiTheme="minorHAnsi" w:hAnsi="Calibri" w:cstheme="minorBidi"/>
                            <w:color w:val="000000" w:themeColor="text1"/>
                            <w:kern w:val="24"/>
                            <w:sz w:val="36"/>
                            <w:szCs w:val="36"/>
                          </w:rPr>
                          <w:t>X,Y</w:t>
                        </w:r>
                      </w:p>
                    </w:txbxContent>
                  </v:textbox>
                </v:shape>
                <v:rect id="Rectangle 17" o:spid="_x0000_s1039" style="position:absolute;left:25816;top:10051;width:1275;height:15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" fillcolor="#ffc000 [3207]" strokecolor="#7f5f00 [1607]" strokeweight="1pt"/>
                <v:shape id="TextBox 14" o:spid="_x0000_s1040" type="#_x0000_t202" style="position:absolute;left:26533;top:7126;width:6805;height:3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v:textbox>
                    <w:txbxContent>
                      <w:p w14:paraId="5532B1B8" w14:textId="77777777" w:rsidR="00850DEA" w:rsidRDefault="00850DEA" w:rsidP="0026195F">
                        <w:pPr>
                          <w:pStyle w:val="NormalWeb"/>
                          <w:spacing w:before="0" w:beforeAutospacing="0" w:after="0" w:afterAutospacing="0"/>
                        </w:pPr>
                        <w:r>
                          <w:rPr>
                            <w:rFonts w:asciiTheme="minorHAnsi" w:hAnsi="Calibri" w:cstheme="minorBidi"/>
                            <w:color w:val="000000" w:themeColor="text1"/>
                            <w:kern w:val="24"/>
                            <w:sz w:val="36"/>
                            <w:szCs w:val="36"/>
                          </w:rPr>
                          <w:t>Z</w:t>
                        </w:r>
                      </w:p>
                    </w:txbxContent>
                  </v:textbox>
                </v:shape>
                <w10:wrap anchorx="margin"/>
              </v:group>
            </w:pict>
          </mc:Fallback>
        </mc:AlternateContent>
      </w:r>
      <w:r w:rsidR="007539A0" w:rsidRPr="00825EC4">
        <w:rPr>
          <w:noProof/>
          <w:u w:val="none"/>
        </w:rPr>
        <w:drawing>
          <wp:inline distT="0" distB="0" distL="0" distR="0" wp14:anchorId="3B13ABD6" wp14:editId="1AB7B015">
            <wp:extent cx="4237343" cy="84538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a:extLst>
                        <a:ext uri="{28A0092B-C50C-407E-A947-70E740481C1C}">
                          <a14:useLocalDpi xmlns:a14="http://schemas.microsoft.com/office/drawing/2010/main" val="0"/>
                        </a:ext>
                      </a:extLst>
                    </a:blip>
                    <a:srcRect b="70656"/>
                    <a:stretch/>
                  </pic:blipFill>
                  <pic:spPr bwMode="auto">
                    <a:xfrm>
                      <a:off x="0" y="0"/>
                      <a:ext cx="4238045" cy="845529"/>
                    </a:xfrm>
                    <a:prstGeom prst="rect">
                      <a:avLst/>
                    </a:prstGeom>
                    <a:noFill/>
                    <a:ln>
                      <a:noFill/>
                    </a:ln>
                    <a:extLst>
                      <a:ext uri="{53640926-AAD7-44D8-BBD7-CCE9431645EC}">
                        <a14:shadowObscured xmlns:a14="http://schemas.microsoft.com/office/drawing/2010/main"/>
                      </a:ext>
                    </a:extLst>
                  </pic:spPr>
                </pic:pic>
              </a:graphicData>
            </a:graphic>
          </wp:inline>
        </w:drawing>
      </w:r>
      <w:r w:rsidR="00E728FE" w:rsidRPr="00E728FE">
        <w:rPr>
          <w:noProof/>
        </w:rPr>
        <w:t xml:space="preserve"> </w:t>
      </w:r>
    </w:p>
    <w:p w14:paraId="3B13AA2B" w14:textId="77777777" w:rsidR="007539A0" w:rsidRDefault="007539A0"/>
    <w:p w14:paraId="3B13AA2C" w14:textId="5F8483C0" w:rsidR="007539A0" w:rsidRDefault="007539A0" w:rsidP="00825EC4">
      <w:r>
        <w:t>A 1</w:t>
      </w:r>
      <w:r w:rsidR="00433021">
        <w:t xml:space="preserve">65 </w:t>
      </w:r>
      <w:r>
        <w:t>mm diameter cutter with 6 teeth is required. The following process parameters are to be used:</w:t>
      </w:r>
      <w:r w:rsidR="004F6196">
        <w:t xml:space="preserve"> PCD is required.</w:t>
      </w:r>
    </w:p>
    <w:p w14:paraId="3B13AA2D" w14:textId="31A8B6D0" w:rsidR="007539A0" w:rsidRDefault="007539A0">
      <w:pPr>
        <w:pStyle w:val="ListParagraph"/>
        <w:numPr>
          <w:ilvl w:val="0"/>
          <w:numId w:val="22"/>
        </w:numPr>
      </w:pPr>
      <w:r w:rsidRPr="007539A0">
        <w:t>Feed Rate: 0.</w:t>
      </w:r>
      <w:r w:rsidR="00F15929">
        <w:t>1</w:t>
      </w:r>
      <w:r w:rsidRPr="007539A0">
        <w:t>2</w:t>
      </w:r>
      <w:r w:rsidR="00F15929">
        <w:t xml:space="preserve">5 </w:t>
      </w:r>
      <w:r w:rsidRPr="007539A0">
        <w:t xml:space="preserve">mm/tooth </w:t>
      </w:r>
    </w:p>
    <w:p w14:paraId="3B13AA2E" w14:textId="77777777" w:rsidR="007539A0" w:rsidRDefault="007539A0">
      <w:pPr>
        <w:pStyle w:val="ListParagraph"/>
        <w:numPr>
          <w:ilvl w:val="0"/>
          <w:numId w:val="22"/>
        </w:numPr>
      </w:pPr>
      <w:r w:rsidRPr="007539A0">
        <w:t xml:space="preserve">Spindle speed: 10,000 rpm </w:t>
      </w:r>
    </w:p>
    <w:p w14:paraId="3B13AA2F" w14:textId="77777777" w:rsidR="00BB5FB0" w:rsidRDefault="00BB5FB0"/>
    <w:p w14:paraId="3B13AA30" w14:textId="0753F331" w:rsidR="00BB5FB0" w:rsidRDefault="00BB5FB0">
      <w:r>
        <w:t xml:space="preserve">First pass </w:t>
      </w:r>
      <w:r w:rsidR="00DF611F">
        <w:t>is to leave 0</w:t>
      </w:r>
      <w:r>
        <w:t>.25-</w:t>
      </w:r>
      <w:r w:rsidR="00DF611F">
        <w:t>0</w:t>
      </w:r>
      <w:r>
        <w:t>.5mm stock. Finish pass is to finish print dimension.</w:t>
      </w:r>
      <w:r w:rsidR="00DF611F">
        <w:t xml:space="preserve">  Finish in a single pass is not allowed.</w:t>
      </w:r>
    </w:p>
    <w:p w14:paraId="3B13AA31" w14:textId="77777777" w:rsidR="007539A0" w:rsidRDefault="007539A0"/>
    <w:p w14:paraId="3B13AA32" w14:textId="28112678" w:rsidR="007539A0" w:rsidRPr="007539A0" w:rsidRDefault="007539A0">
      <w:r>
        <w:t xml:space="preserve">Any deviations in process must be approved by GMPT </w:t>
      </w:r>
      <w:r w:rsidR="00C121BD">
        <w:t xml:space="preserve">DRE and </w:t>
      </w:r>
      <w:r>
        <w:t xml:space="preserve">Manufacturing </w:t>
      </w:r>
      <w:r w:rsidR="00DF611F">
        <w:t xml:space="preserve">Responsible </w:t>
      </w:r>
      <w:r>
        <w:t>Engineer</w:t>
      </w:r>
      <w:r w:rsidR="00DF611F">
        <w:t>.</w:t>
      </w:r>
    </w:p>
    <w:p w14:paraId="3B13AA33" w14:textId="72998187" w:rsidR="00B24B71" w:rsidRPr="002F0A8A" w:rsidRDefault="00B24B71" w:rsidP="00825EC4">
      <w:pPr>
        <w:pStyle w:val="Heading4"/>
      </w:pPr>
      <w:r w:rsidRPr="007539A0">
        <w:br w:type="page"/>
      </w:r>
      <w:r w:rsidRPr="002F0A8A">
        <w:lastRenderedPageBreak/>
        <w:t xml:space="preserve">Table </w:t>
      </w:r>
      <w:r w:rsidR="00BE2FAD">
        <w:t>2</w:t>
      </w:r>
      <w:r w:rsidR="00DA6135" w:rsidRPr="002F0A8A">
        <w:t xml:space="preserve"> </w:t>
      </w:r>
      <w:r w:rsidR="002F0A8A" w:rsidRPr="002F0A8A">
        <w:t xml:space="preserve">- </w:t>
      </w:r>
      <w:r w:rsidRPr="002F0A8A">
        <w:t>Required Process</w:t>
      </w:r>
    </w:p>
    <w:p w14:paraId="3B13AA34" w14:textId="77777777" w:rsidR="00B24B71" w:rsidRDefault="00B24B71"/>
    <w:tbl>
      <w:tblPr>
        <w:tblW w:w="84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35"/>
        <w:gridCol w:w="7020"/>
      </w:tblGrid>
      <w:tr w:rsidR="00B24B71" w14:paraId="3B13AA37" w14:textId="77777777" w:rsidTr="00FA5D1D">
        <w:trPr>
          <w:trHeight w:val="476"/>
          <w:jc w:val="center"/>
        </w:trPr>
        <w:tc>
          <w:tcPr>
            <w:tcW w:w="1435" w:type="dxa"/>
            <w:shd w:val="clear" w:color="auto" w:fill="auto"/>
            <w:vAlign w:val="center"/>
          </w:tcPr>
          <w:p w14:paraId="3B13AA35" w14:textId="77777777" w:rsidR="00B24B71" w:rsidRPr="00825EC4" w:rsidRDefault="00B24B71">
            <w:pPr>
              <w:jc w:val="center"/>
              <w:rPr>
                <w:b/>
              </w:rPr>
            </w:pPr>
            <w:r w:rsidRPr="00825EC4">
              <w:rPr>
                <w:b/>
              </w:rPr>
              <w:t>Operation</w:t>
            </w:r>
          </w:p>
        </w:tc>
        <w:tc>
          <w:tcPr>
            <w:tcW w:w="7020" w:type="dxa"/>
            <w:shd w:val="clear" w:color="auto" w:fill="auto"/>
            <w:vAlign w:val="center"/>
          </w:tcPr>
          <w:p w14:paraId="3B13AA36" w14:textId="77777777" w:rsidR="00B24B71" w:rsidRPr="00825EC4" w:rsidRDefault="00B24B71" w:rsidP="00825EC4">
            <w:pPr>
              <w:pStyle w:val="Heading6"/>
              <w:jc w:val="center"/>
              <w:rPr>
                <w:rFonts w:ascii="Arial" w:hAnsi="Arial"/>
                <w:sz w:val="20"/>
                <w:u w:val="none"/>
              </w:rPr>
            </w:pPr>
            <w:r w:rsidRPr="00825EC4">
              <w:rPr>
                <w:rFonts w:ascii="Arial" w:hAnsi="Arial"/>
                <w:sz w:val="20"/>
                <w:u w:val="none"/>
              </w:rPr>
              <w:t>Description of Operation</w:t>
            </w:r>
          </w:p>
        </w:tc>
      </w:tr>
      <w:tr w:rsidR="00B826FC" w:rsidRPr="00A74AB4" w14:paraId="3B13AA3A" w14:textId="77777777" w:rsidTr="00B826FC">
        <w:trPr>
          <w:trHeight w:val="1097"/>
          <w:jc w:val="center"/>
        </w:trPr>
        <w:tc>
          <w:tcPr>
            <w:tcW w:w="1435" w:type="dxa"/>
            <w:vAlign w:val="center"/>
          </w:tcPr>
          <w:p w14:paraId="3B13AA38" w14:textId="77777777" w:rsidR="00B826FC" w:rsidRPr="00825EC4" w:rsidRDefault="00B826FC">
            <w:pPr>
              <w:jc w:val="center"/>
              <w:rPr>
                <w:b/>
              </w:rPr>
            </w:pPr>
            <w:r w:rsidRPr="00825EC4">
              <w:rPr>
                <w:b/>
              </w:rPr>
              <w:t>5</w:t>
            </w:r>
          </w:p>
        </w:tc>
        <w:tc>
          <w:tcPr>
            <w:tcW w:w="7020" w:type="dxa"/>
            <w:vAlign w:val="center"/>
          </w:tcPr>
          <w:p w14:paraId="3B13AA39" w14:textId="06736EF4" w:rsidR="00B826FC" w:rsidRPr="00450E92" w:rsidRDefault="00B826FC" w:rsidP="00DE039C">
            <w:r>
              <w:t>Load casting. Serial number for part generated based on date/time (see section 11.</w:t>
            </w:r>
            <w:r w:rsidR="00C64B8D">
              <w:t>6</w:t>
            </w:r>
            <w:r>
              <w:t xml:space="preserve"> for specific requirements of PUN). Serial to be tracked on RFID tag and utilized for part tracking in subsequent operations.</w:t>
            </w:r>
          </w:p>
        </w:tc>
      </w:tr>
      <w:tr w:rsidR="00B24B71" w:rsidRPr="00A74AB4" w14:paraId="3B13AA41" w14:textId="77777777" w:rsidTr="00840B71">
        <w:trPr>
          <w:trHeight w:val="1520"/>
          <w:jc w:val="center"/>
        </w:trPr>
        <w:tc>
          <w:tcPr>
            <w:tcW w:w="1435" w:type="dxa"/>
            <w:vAlign w:val="center"/>
          </w:tcPr>
          <w:p w14:paraId="3B13AA3B" w14:textId="77777777" w:rsidR="00B24B71" w:rsidRPr="00825EC4" w:rsidRDefault="00B24B71">
            <w:pPr>
              <w:jc w:val="center"/>
              <w:rPr>
                <w:b/>
              </w:rPr>
            </w:pPr>
            <w:r w:rsidRPr="00825EC4">
              <w:rPr>
                <w:b/>
              </w:rPr>
              <w:t>10</w:t>
            </w:r>
          </w:p>
          <w:p w14:paraId="3B13AA3C" w14:textId="77777777" w:rsidR="00523191" w:rsidRPr="00825EC4" w:rsidRDefault="00523191">
            <w:pPr>
              <w:jc w:val="center"/>
              <w:rPr>
                <w:b/>
              </w:rPr>
            </w:pPr>
            <w:r w:rsidRPr="00825EC4">
              <w:rPr>
                <w:b/>
              </w:rPr>
              <w:t>4 axis CNC</w:t>
            </w:r>
          </w:p>
          <w:p w14:paraId="3B13AA3D" w14:textId="77777777" w:rsidR="00523191" w:rsidRPr="00825EC4" w:rsidRDefault="00523191">
            <w:pPr>
              <w:jc w:val="center"/>
              <w:rPr>
                <w:b/>
                <w:highlight w:val="green"/>
              </w:rPr>
            </w:pPr>
            <w:r w:rsidRPr="00825EC4">
              <w:rPr>
                <w:b/>
              </w:rPr>
              <w:t>(Window A)</w:t>
            </w:r>
          </w:p>
        </w:tc>
        <w:tc>
          <w:tcPr>
            <w:tcW w:w="7020" w:type="dxa"/>
            <w:vAlign w:val="center"/>
          </w:tcPr>
          <w:p w14:paraId="3B13AA3E" w14:textId="33F56CA7" w:rsidR="0035361B" w:rsidRDefault="00B24B71">
            <w:r w:rsidRPr="00450E92">
              <w:t>Locate on -X- cast locators, push against -Y- cast loca</w:t>
            </w:r>
            <w:r w:rsidR="00C43533">
              <w:t xml:space="preserve">tors, and on -Z- locator. </w:t>
            </w:r>
            <w:r>
              <w:t xml:space="preserve">Clamp </w:t>
            </w:r>
            <w:r w:rsidR="0035361B">
              <w:t xml:space="preserve">part on the designed clamp pads </w:t>
            </w:r>
            <w:r w:rsidRPr="002E4643">
              <w:t>(note: final fixture clamp locations must be approved by GM)</w:t>
            </w:r>
            <w:r w:rsidR="0035361B" w:rsidRPr="002E4643">
              <w:t>. Advance and lock</w:t>
            </w:r>
            <w:r w:rsidR="0026268A">
              <w:t xml:space="preserve"> all</w:t>
            </w:r>
            <w:r w:rsidR="0035361B" w:rsidRPr="002E4643">
              <w:t xml:space="preserve"> work supports (work support</w:t>
            </w:r>
            <w:r w:rsidR="00C43533">
              <w:t xml:space="preserve"> location to be approved by GM).</w:t>
            </w:r>
          </w:p>
          <w:p w14:paraId="3B13AA3F" w14:textId="77777777" w:rsidR="00523191" w:rsidRDefault="00523191"/>
          <w:p w14:paraId="3B13AA40" w14:textId="77777777" w:rsidR="00523191" w:rsidRPr="00450E92" w:rsidRDefault="00523191">
            <w:r>
              <w:t>Machine all features in window A, section 11, table 1.</w:t>
            </w:r>
          </w:p>
        </w:tc>
      </w:tr>
      <w:tr w:rsidR="00D55AF3" w14:paraId="3B13AA44" w14:textId="77777777" w:rsidTr="00B826FC">
        <w:trPr>
          <w:trHeight w:val="1061"/>
          <w:jc w:val="center"/>
        </w:trPr>
        <w:tc>
          <w:tcPr>
            <w:tcW w:w="1435" w:type="dxa"/>
            <w:vAlign w:val="center"/>
          </w:tcPr>
          <w:p w14:paraId="57D95818" w14:textId="77777777" w:rsidR="00D55AF3" w:rsidRDefault="00B57811">
            <w:pPr>
              <w:jc w:val="center"/>
              <w:rPr>
                <w:b/>
              </w:rPr>
            </w:pPr>
            <w:r w:rsidRPr="00825EC4">
              <w:rPr>
                <w:b/>
              </w:rPr>
              <w:t>20</w:t>
            </w:r>
          </w:p>
          <w:p w14:paraId="481569A9" w14:textId="77777777" w:rsidR="00E728FE" w:rsidRPr="00825EC4" w:rsidRDefault="00E728FE" w:rsidP="00E728FE">
            <w:pPr>
              <w:jc w:val="center"/>
              <w:rPr>
                <w:b/>
              </w:rPr>
            </w:pPr>
            <w:r w:rsidRPr="00825EC4">
              <w:rPr>
                <w:b/>
              </w:rPr>
              <w:t>4 axis CNC</w:t>
            </w:r>
          </w:p>
          <w:p w14:paraId="3B13AA42" w14:textId="5A214609" w:rsidR="00E728FE" w:rsidRPr="00825EC4" w:rsidRDefault="00E728FE" w:rsidP="00E728FE">
            <w:pPr>
              <w:jc w:val="center"/>
              <w:rPr>
                <w:b/>
              </w:rPr>
            </w:pPr>
            <w:r w:rsidRPr="00825EC4">
              <w:rPr>
                <w:b/>
              </w:rPr>
              <w:t xml:space="preserve">(Window </w:t>
            </w:r>
            <w:r>
              <w:rPr>
                <w:b/>
              </w:rPr>
              <w:t>B</w:t>
            </w:r>
            <w:r w:rsidRPr="00825EC4">
              <w:rPr>
                <w:b/>
              </w:rPr>
              <w:t>)</w:t>
            </w:r>
          </w:p>
        </w:tc>
        <w:tc>
          <w:tcPr>
            <w:tcW w:w="7020" w:type="dxa"/>
            <w:vAlign w:val="center"/>
          </w:tcPr>
          <w:p w14:paraId="3D90A698" w14:textId="2859AFD9" w:rsidR="00E728FE" w:rsidRDefault="00E728FE" w:rsidP="00E728FE">
            <w:r w:rsidRPr="00450E92">
              <w:t xml:space="preserve">Locate on </w:t>
            </w:r>
            <w:r w:rsidR="0026268A">
              <w:t>–A</w:t>
            </w:r>
            <w:r w:rsidR="000D6C3A">
              <w:t>BC</w:t>
            </w:r>
            <w:r>
              <w:t>-. Clamp part on the designed clamp pads</w:t>
            </w:r>
          </w:p>
          <w:p w14:paraId="6AC48E29" w14:textId="77777777" w:rsidR="00DF611F" w:rsidRDefault="00E728FE" w:rsidP="00DF611F">
            <w:r>
              <w:t xml:space="preserve">(note: final fixture clamp locations must be approved by GM). </w:t>
            </w:r>
          </w:p>
          <w:p w14:paraId="3B13AA43" w14:textId="71D3F0AA" w:rsidR="00D55AF3" w:rsidRPr="00450E92" w:rsidRDefault="00E728FE" w:rsidP="00DF611F">
            <w:r>
              <w:t>Machine all features in Window B, section 11, table 1</w:t>
            </w:r>
          </w:p>
        </w:tc>
      </w:tr>
      <w:tr w:rsidR="00B24B71" w14:paraId="3B13AA4A" w14:textId="77777777" w:rsidTr="00105A88">
        <w:trPr>
          <w:trHeight w:val="1349"/>
          <w:jc w:val="center"/>
        </w:trPr>
        <w:tc>
          <w:tcPr>
            <w:tcW w:w="1435" w:type="dxa"/>
            <w:vAlign w:val="center"/>
          </w:tcPr>
          <w:p w14:paraId="3B13AA45" w14:textId="77777777" w:rsidR="00523191" w:rsidRPr="00825EC4" w:rsidRDefault="00B57811">
            <w:pPr>
              <w:jc w:val="center"/>
              <w:rPr>
                <w:b/>
              </w:rPr>
            </w:pPr>
            <w:r w:rsidRPr="00825EC4">
              <w:rPr>
                <w:b/>
              </w:rPr>
              <w:t>3</w:t>
            </w:r>
            <w:r w:rsidR="00B24B71" w:rsidRPr="00825EC4">
              <w:rPr>
                <w:b/>
              </w:rPr>
              <w:t>0</w:t>
            </w:r>
          </w:p>
        </w:tc>
        <w:tc>
          <w:tcPr>
            <w:tcW w:w="7020" w:type="dxa"/>
            <w:vAlign w:val="center"/>
          </w:tcPr>
          <w:p w14:paraId="3B13AA49" w14:textId="2A15EAB0" w:rsidR="00E728FE" w:rsidRPr="00450E92" w:rsidRDefault="0026268A" w:rsidP="00E728FE">
            <w:r>
              <w:t>Wash and dry parts. Hydraulic clamping is not permitted (pneumatics recommended). ABC locating features and clamp / bolt locations must be clean, dry, and residue free.</w:t>
            </w:r>
          </w:p>
        </w:tc>
      </w:tr>
      <w:tr w:rsidR="00DE039C" w14:paraId="3B13AA57" w14:textId="77777777" w:rsidTr="00840B71">
        <w:trPr>
          <w:trHeight w:val="818"/>
          <w:jc w:val="center"/>
        </w:trPr>
        <w:tc>
          <w:tcPr>
            <w:tcW w:w="1435" w:type="dxa"/>
            <w:vAlign w:val="center"/>
          </w:tcPr>
          <w:p w14:paraId="3B13AA55" w14:textId="3DCB8C5E" w:rsidR="00DE039C" w:rsidRPr="00825EC4" w:rsidRDefault="0026268A" w:rsidP="00DE039C">
            <w:pPr>
              <w:jc w:val="center"/>
              <w:rPr>
                <w:b/>
              </w:rPr>
            </w:pPr>
            <w:r>
              <w:rPr>
                <w:b/>
              </w:rPr>
              <w:t>40</w:t>
            </w:r>
          </w:p>
        </w:tc>
        <w:tc>
          <w:tcPr>
            <w:tcW w:w="7020" w:type="dxa"/>
            <w:vAlign w:val="center"/>
          </w:tcPr>
          <w:p w14:paraId="3B13AA56" w14:textId="2B368827" w:rsidR="00DE039C" w:rsidRDefault="00DE039C" w:rsidP="00DE039C">
            <w:r>
              <w:t>Leak test / Laser mark 2D – Combined high and low pressure oil tests required, per print specifications. 2D matrix with cleaning pass to be applied to good parts only (See section 11.5) utilizing serial generated in OP5.</w:t>
            </w:r>
          </w:p>
        </w:tc>
      </w:tr>
      <w:tr w:rsidR="0026195F" w14:paraId="20325AEE" w14:textId="77777777" w:rsidTr="00840B71">
        <w:trPr>
          <w:trHeight w:val="818"/>
          <w:jc w:val="center"/>
        </w:trPr>
        <w:tc>
          <w:tcPr>
            <w:tcW w:w="1435" w:type="dxa"/>
            <w:vAlign w:val="center"/>
          </w:tcPr>
          <w:p w14:paraId="4B0CAB13" w14:textId="6C68F496" w:rsidR="0026195F" w:rsidRDefault="0026195F" w:rsidP="00DE039C">
            <w:pPr>
              <w:jc w:val="center"/>
              <w:rPr>
                <w:b/>
              </w:rPr>
            </w:pPr>
            <w:r>
              <w:rPr>
                <w:b/>
              </w:rPr>
              <w:t>50</w:t>
            </w:r>
          </w:p>
        </w:tc>
        <w:tc>
          <w:tcPr>
            <w:tcW w:w="7020" w:type="dxa"/>
            <w:vAlign w:val="center"/>
          </w:tcPr>
          <w:p w14:paraId="400BCFDE" w14:textId="3FAE8F1C" w:rsidR="0026195F" w:rsidRDefault="0026195F" w:rsidP="00DE039C">
            <w:r>
              <w:t>Install</w:t>
            </w:r>
            <w:r w:rsidR="00DF611F">
              <w:t xml:space="preserve"> dowel pins, </w:t>
            </w:r>
            <w:r>
              <w:t>cam caps</w:t>
            </w:r>
            <w:r w:rsidR="00DF611F">
              <w:t>,</w:t>
            </w:r>
            <w:r>
              <w:t xml:space="preserve"> and front cap</w:t>
            </w:r>
          </w:p>
        </w:tc>
      </w:tr>
      <w:tr w:rsidR="00DE039C" w14:paraId="3B13AA64" w14:textId="77777777" w:rsidTr="005D24E8">
        <w:trPr>
          <w:trHeight w:val="800"/>
          <w:jc w:val="center"/>
        </w:trPr>
        <w:tc>
          <w:tcPr>
            <w:tcW w:w="1435" w:type="dxa"/>
            <w:vAlign w:val="center"/>
          </w:tcPr>
          <w:p w14:paraId="3B13AA62" w14:textId="24F68A15" w:rsidR="00DE039C" w:rsidRPr="00825EC4" w:rsidRDefault="00DF611F" w:rsidP="00DE039C">
            <w:pPr>
              <w:jc w:val="center"/>
              <w:rPr>
                <w:b/>
              </w:rPr>
            </w:pPr>
            <w:r>
              <w:rPr>
                <w:b/>
              </w:rPr>
              <w:t>60</w:t>
            </w:r>
          </w:p>
        </w:tc>
        <w:tc>
          <w:tcPr>
            <w:tcW w:w="7020" w:type="dxa"/>
            <w:vAlign w:val="center"/>
          </w:tcPr>
          <w:p w14:paraId="3B13AA63" w14:textId="2FE3C082" w:rsidR="00DE039C" w:rsidRDefault="00DE039C" w:rsidP="00DE039C">
            <w:r>
              <w:t>Visually inspect parts / Unload - GP-12 / Care in-line (Quality Gate). Parts to be packaged and segregated by part number.</w:t>
            </w:r>
          </w:p>
        </w:tc>
      </w:tr>
    </w:tbl>
    <w:p w14:paraId="3B13AA68" w14:textId="77777777" w:rsidR="00B24B71" w:rsidRDefault="00B24B71" w:rsidP="00825EC4"/>
    <w:p w14:paraId="00CC2769" w14:textId="1E3D1191" w:rsidR="00245F43" w:rsidRDefault="00B24B71" w:rsidP="00825EC4">
      <w:r w:rsidRPr="002F0A8A">
        <w:t xml:space="preserve">Any deviation from the above process in Table </w:t>
      </w:r>
      <w:r w:rsidR="00BE2FAD">
        <w:t>2</w:t>
      </w:r>
      <w:r w:rsidRPr="002F0A8A">
        <w:t xml:space="preserve"> needs to be detailed by the supplier and approved by </w:t>
      </w:r>
      <w:r w:rsidRPr="005D24E8">
        <w:t>GM</w:t>
      </w:r>
      <w:r w:rsidR="00DF611F">
        <w:t xml:space="preserve"> GPS</w:t>
      </w:r>
      <w:r w:rsidR="00A32CC7">
        <w:t xml:space="preserve"> DRE and</w:t>
      </w:r>
      <w:r w:rsidRPr="005D24E8">
        <w:t xml:space="preserve"> Manufacturing Engineering.</w:t>
      </w:r>
      <w:r w:rsidRPr="002F0A8A">
        <w:t xml:space="preserve">    </w:t>
      </w:r>
    </w:p>
    <w:p w14:paraId="1FCEEE83" w14:textId="77777777" w:rsidR="00245F43" w:rsidRDefault="00245F43" w:rsidP="00825EC4"/>
    <w:p w14:paraId="3B13AA69" w14:textId="33109FCB" w:rsidR="00B24B71" w:rsidRPr="002F0A8A" w:rsidRDefault="00B24B71" w:rsidP="00825EC4">
      <w:pPr>
        <w:rPr>
          <w:u w:val="single"/>
        </w:rPr>
      </w:pPr>
      <w:r w:rsidRPr="002F0A8A">
        <w:rPr>
          <w:u w:val="single"/>
        </w:rPr>
        <w:br w:type="page"/>
      </w:r>
    </w:p>
    <w:p w14:paraId="3B13AA6A" w14:textId="77777777" w:rsidR="00B24B71" w:rsidRDefault="00B24B71">
      <w:pPr>
        <w:pStyle w:val="BodyText"/>
      </w:pPr>
    </w:p>
    <w:p w14:paraId="3B13AA6B" w14:textId="77777777" w:rsidR="00B24B71" w:rsidRPr="002F0A8A" w:rsidRDefault="00EB1694">
      <w:pPr>
        <w:pStyle w:val="Heading2"/>
      </w:pPr>
      <w:bookmarkStart w:id="6" w:name="_Toc383490224"/>
      <w:bookmarkStart w:id="7" w:name="_Toc384702396"/>
      <w:r>
        <w:t>11.2</w:t>
      </w:r>
      <w:r w:rsidR="00B24B71" w:rsidRPr="002F0A8A">
        <w:t xml:space="preserve"> FIXTURING REQUIREMENTS</w:t>
      </w:r>
      <w:bookmarkEnd w:id="6"/>
      <w:bookmarkEnd w:id="7"/>
    </w:p>
    <w:p w14:paraId="3B13AA6C" w14:textId="77777777" w:rsidR="00B24B71" w:rsidRDefault="00B24B71">
      <w:pPr>
        <w:pStyle w:val="BodyText"/>
      </w:pPr>
    </w:p>
    <w:p w14:paraId="3B13AA6D" w14:textId="27C55899" w:rsidR="00B24B71" w:rsidRPr="00825EC4" w:rsidRDefault="00B24B71" w:rsidP="001C565D">
      <w:pPr>
        <w:pStyle w:val="BodyText"/>
        <w:rPr>
          <w:rFonts w:ascii="Arial" w:hAnsi="Arial"/>
          <w:sz w:val="20"/>
        </w:rPr>
      </w:pPr>
      <w:r w:rsidRPr="00825EC4">
        <w:rPr>
          <w:rFonts w:ascii="Arial" w:hAnsi="Arial"/>
          <w:sz w:val="20"/>
        </w:rPr>
        <w:t xml:space="preserve">All machining equipment fixture designs shall adhere to the specific part orientation, locating feature, and clamping point requirements described in Section 11.1 and Table </w:t>
      </w:r>
      <w:r w:rsidR="00BE2FAD">
        <w:rPr>
          <w:rFonts w:ascii="Arial" w:hAnsi="Arial"/>
          <w:sz w:val="20"/>
        </w:rPr>
        <w:t>2</w:t>
      </w:r>
      <w:r w:rsidRPr="00825EC4">
        <w:rPr>
          <w:rFonts w:ascii="Arial" w:hAnsi="Arial"/>
          <w:sz w:val="20"/>
        </w:rPr>
        <w:t>. Any deviations from the locating and clamping points in Table 2 need to be detailed by the supplier and approved by GM</w:t>
      </w:r>
      <w:r w:rsidR="00DF611F">
        <w:rPr>
          <w:rFonts w:ascii="Arial" w:hAnsi="Arial"/>
          <w:sz w:val="20"/>
        </w:rPr>
        <w:t xml:space="preserve"> </w:t>
      </w:r>
      <w:r w:rsidRPr="00825EC4">
        <w:rPr>
          <w:rFonts w:ascii="Arial" w:hAnsi="Arial"/>
          <w:sz w:val="20"/>
        </w:rPr>
        <w:t xml:space="preserve">Manufacturing Engineering.    </w:t>
      </w:r>
    </w:p>
    <w:p w14:paraId="3B13AA6E" w14:textId="77777777" w:rsidR="00B24B71" w:rsidRPr="00825EC4" w:rsidRDefault="00B24B71">
      <w:pPr>
        <w:pStyle w:val="BodyText"/>
        <w:rPr>
          <w:rFonts w:ascii="Arial" w:hAnsi="Arial"/>
          <w:sz w:val="20"/>
        </w:rPr>
      </w:pPr>
    </w:p>
    <w:p w14:paraId="3B13AA6F" w14:textId="77777777" w:rsidR="00B24B71" w:rsidRPr="00825EC4" w:rsidRDefault="00B24B71">
      <w:pPr>
        <w:pStyle w:val="BodyText"/>
        <w:rPr>
          <w:rFonts w:ascii="Arial" w:hAnsi="Arial"/>
          <w:sz w:val="20"/>
        </w:rPr>
      </w:pPr>
      <w:r w:rsidRPr="00825EC4">
        <w:rPr>
          <w:rFonts w:ascii="Arial" w:hAnsi="Arial"/>
          <w:sz w:val="20"/>
        </w:rPr>
        <w:t xml:space="preserve">The following </w:t>
      </w:r>
      <w:r w:rsidR="00FD202D" w:rsidRPr="00825EC4">
        <w:rPr>
          <w:rFonts w:ascii="Arial" w:hAnsi="Arial"/>
          <w:sz w:val="20"/>
        </w:rPr>
        <w:t>requirements</w:t>
      </w:r>
      <w:r w:rsidRPr="00825EC4">
        <w:rPr>
          <w:rFonts w:ascii="Arial" w:hAnsi="Arial"/>
          <w:sz w:val="20"/>
        </w:rPr>
        <w:t xml:space="preserve"> apply to all fixtures utilized for machining processes:</w:t>
      </w:r>
    </w:p>
    <w:p w14:paraId="3B13AA70" w14:textId="471C96E3" w:rsidR="00B24B71" w:rsidRPr="00825EC4" w:rsidRDefault="00B24B71">
      <w:pPr>
        <w:pStyle w:val="BodyText"/>
        <w:numPr>
          <w:ilvl w:val="0"/>
          <w:numId w:val="5"/>
        </w:numPr>
        <w:rPr>
          <w:rFonts w:ascii="Arial" w:hAnsi="Arial"/>
          <w:sz w:val="20"/>
        </w:rPr>
      </w:pPr>
      <w:r w:rsidRPr="00825EC4">
        <w:rPr>
          <w:rFonts w:ascii="Arial" w:hAnsi="Arial"/>
          <w:sz w:val="20"/>
        </w:rPr>
        <w:t xml:space="preserve">All </w:t>
      </w:r>
      <w:r w:rsidR="00701171" w:rsidRPr="00825EC4">
        <w:rPr>
          <w:rFonts w:ascii="Arial" w:hAnsi="Arial"/>
          <w:sz w:val="20"/>
        </w:rPr>
        <w:t xml:space="preserve">CNC </w:t>
      </w:r>
      <w:r w:rsidR="00C64B8D" w:rsidRPr="00825EC4">
        <w:rPr>
          <w:rFonts w:ascii="Arial" w:hAnsi="Arial"/>
          <w:sz w:val="20"/>
        </w:rPr>
        <w:t>work holding</w:t>
      </w:r>
      <w:r w:rsidRPr="00825EC4">
        <w:rPr>
          <w:rFonts w:ascii="Arial" w:hAnsi="Arial"/>
          <w:sz w:val="20"/>
        </w:rPr>
        <w:t xml:space="preserve"> fixtures must utilize hydraulic power for all part clamping, </w:t>
      </w:r>
      <w:r w:rsidR="00C64B8D" w:rsidRPr="00825EC4">
        <w:rPr>
          <w:rFonts w:ascii="Arial" w:hAnsi="Arial"/>
          <w:sz w:val="20"/>
        </w:rPr>
        <w:t>locating,</w:t>
      </w:r>
      <w:r w:rsidRPr="00825EC4">
        <w:rPr>
          <w:rFonts w:ascii="Arial" w:hAnsi="Arial"/>
          <w:sz w:val="20"/>
        </w:rPr>
        <w:t xml:space="preserve"> and equalizing motions, including all work supports and any wedge or sleeve locking mechanisms.</w:t>
      </w:r>
    </w:p>
    <w:p w14:paraId="3B13AA71" w14:textId="77777777" w:rsidR="00B24B71" w:rsidRPr="00825EC4" w:rsidRDefault="00B24B71">
      <w:pPr>
        <w:pStyle w:val="BodyText"/>
        <w:numPr>
          <w:ilvl w:val="0"/>
          <w:numId w:val="5"/>
        </w:numPr>
        <w:rPr>
          <w:rFonts w:ascii="Arial" w:hAnsi="Arial"/>
          <w:sz w:val="20"/>
        </w:rPr>
      </w:pPr>
      <w:r w:rsidRPr="00825EC4">
        <w:rPr>
          <w:rFonts w:ascii="Arial" w:hAnsi="Arial"/>
          <w:sz w:val="20"/>
        </w:rPr>
        <w:t xml:space="preserve">All part locating surfaces (i.e. fixture rest pads) must have an orifice in each pad, connected to an air circuit with a pressure switch, to verify that the part is seated properly in the fixture.  </w:t>
      </w:r>
    </w:p>
    <w:p w14:paraId="3B13AA72" w14:textId="77777777" w:rsidR="00B24B71" w:rsidRPr="00825EC4" w:rsidRDefault="00B24B71">
      <w:pPr>
        <w:pStyle w:val="BodyText"/>
        <w:numPr>
          <w:ilvl w:val="0"/>
          <w:numId w:val="5"/>
        </w:numPr>
        <w:rPr>
          <w:rFonts w:ascii="Arial" w:hAnsi="Arial"/>
          <w:sz w:val="20"/>
        </w:rPr>
      </w:pPr>
      <w:r w:rsidRPr="00825EC4">
        <w:rPr>
          <w:rFonts w:ascii="Arial" w:hAnsi="Arial"/>
          <w:sz w:val="20"/>
        </w:rPr>
        <w:t>All fixture locating pins must have an air pressure circuit to detect broken locating pins.</w:t>
      </w:r>
      <w:r w:rsidR="00FD202D" w:rsidRPr="00825EC4">
        <w:rPr>
          <w:rFonts w:ascii="Arial" w:hAnsi="Arial"/>
          <w:sz w:val="20"/>
        </w:rPr>
        <w:t xml:space="preserve"> This circuit may be combined with (1) of locator pad surfaces</w:t>
      </w:r>
    </w:p>
    <w:p w14:paraId="3B13AA73" w14:textId="77777777" w:rsidR="00B24B71" w:rsidRPr="00825EC4" w:rsidRDefault="00B24B71">
      <w:pPr>
        <w:pStyle w:val="BodyText"/>
        <w:numPr>
          <w:ilvl w:val="0"/>
          <w:numId w:val="5"/>
        </w:numPr>
        <w:rPr>
          <w:rFonts w:ascii="Arial" w:hAnsi="Arial"/>
          <w:sz w:val="20"/>
        </w:rPr>
      </w:pPr>
      <w:r w:rsidRPr="00825EC4">
        <w:rPr>
          <w:rFonts w:ascii="Arial" w:hAnsi="Arial"/>
          <w:sz w:val="20"/>
        </w:rPr>
        <w:t xml:space="preserve">Provisions must be made for coolant flushing on the fixture, to clear chips away from the locating pads, between every machine cycle, during part exchange.  </w:t>
      </w:r>
    </w:p>
    <w:p w14:paraId="3B13AA74" w14:textId="77777777" w:rsidR="00B24B71" w:rsidRPr="00825EC4" w:rsidRDefault="00B24B71">
      <w:pPr>
        <w:pStyle w:val="BodyText"/>
        <w:numPr>
          <w:ilvl w:val="0"/>
          <w:numId w:val="5"/>
        </w:numPr>
        <w:rPr>
          <w:rFonts w:ascii="Arial" w:hAnsi="Arial"/>
          <w:sz w:val="20"/>
        </w:rPr>
      </w:pPr>
      <w:r w:rsidRPr="00825EC4">
        <w:rPr>
          <w:rFonts w:ascii="Arial" w:hAnsi="Arial"/>
          <w:sz w:val="20"/>
        </w:rPr>
        <w:t>Provisions for consistent coolant temperature control, with coolant temperature monitoring, and clean coolant filtration are required.</w:t>
      </w:r>
    </w:p>
    <w:p w14:paraId="3B13AA75" w14:textId="77777777" w:rsidR="00D73BC0" w:rsidRPr="00825EC4" w:rsidRDefault="00D73BC0">
      <w:pPr>
        <w:pStyle w:val="BodyText"/>
        <w:numPr>
          <w:ilvl w:val="0"/>
          <w:numId w:val="5"/>
        </w:numPr>
        <w:rPr>
          <w:rFonts w:ascii="Arial" w:hAnsi="Arial"/>
          <w:sz w:val="20"/>
        </w:rPr>
      </w:pPr>
      <w:r w:rsidRPr="00825EC4">
        <w:rPr>
          <w:rFonts w:ascii="Arial" w:hAnsi="Arial"/>
          <w:sz w:val="20"/>
        </w:rPr>
        <w:t xml:space="preserve">If an adaptor plate is utilized, fastening requirements and torque sequences are to be validated by GMPT </w:t>
      </w:r>
      <w:r w:rsidR="00A32CC7" w:rsidRPr="00825EC4">
        <w:rPr>
          <w:rFonts w:ascii="Arial" w:hAnsi="Arial"/>
          <w:sz w:val="20"/>
        </w:rPr>
        <w:t xml:space="preserve">Manufacturing engineering process manager </w:t>
      </w:r>
      <w:r w:rsidRPr="00825EC4">
        <w:rPr>
          <w:rFonts w:ascii="Arial" w:hAnsi="Arial"/>
          <w:sz w:val="20"/>
        </w:rPr>
        <w:t>during simultaneous engineering</w:t>
      </w:r>
    </w:p>
    <w:p w14:paraId="3B13AA76" w14:textId="77777777" w:rsidR="00D73BC0" w:rsidRPr="00825EC4" w:rsidRDefault="00D73BC0">
      <w:pPr>
        <w:pStyle w:val="BodyText"/>
        <w:numPr>
          <w:ilvl w:val="0"/>
          <w:numId w:val="5"/>
        </w:numPr>
        <w:rPr>
          <w:rFonts w:ascii="Arial" w:hAnsi="Arial"/>
          <w:sz w:val="20"/>
        </w:rPr>
      </w:pPr>
      <w:r w:rsidRPr="00825EC4">
        <w:rPr>
          <w:rFonts w:ascii="Arial" w:hAnsi="Arial"/>
          <w:sz w:val="20"/>
        </w:rPr>
        <w:t xml:space="preserve">Rest pad sizes are to be approved by </w:t>
      </w:r>
      <w:r w:rsidR="00A32CC7" w:rsidRPr="00825EC4">
        <w:rPr>
          <w:rFonts w:ascii="Arial" w:hAnsi="Arial"/>
          <w:sz w:val="20"/>
        </w:rPr>
        <w:t>GMPT Manufacturing engineering process manager</w:t>
      </w:r>
      <w:r w:rsidRPr="00825EC4">
        <w:rPr>
          <w:rFonts w:ascii="Arial" w:hAnsi="Arial"/>
          <w:sz w:val="20"/>
        </w:rPr>
        <w:t>.</w:t>
      </w:r>
    </w:p>
    <w:p w14:paraId="3B13AA77" w14:textId="77777777" w:rsidR="005D3B30" w:rsidRPr="00825EC4" w:rsidRDefault="005D3B30">
      <w:pPr>
        <w:pStyle w:val="BodyText"/>
        <w:numPr>
          <w:ilvl w:val="0"/>
          <w:numId w:val="5"/>
        </w:numPr>
        <w:rPr>
          <w:rFonts w:ascii="Arial" w:hAnsi="Arial"/>
          <w:sz w:val="20"/>
        </w:rPr>
      </w:pPr>
      <w:r w:rsidRPr="00825EC4">
        <w:rPr>
          <w:rFonts w:ascii="Arial" w:hAnsi="Arial"/>
          <w:sz w:val="20"/>
        </w:rPr>
        <w:t xml:space="preserve">All clamp and work support locations to be approved by </w:t>
      </w:r>
      <w:r w:rsidR="00A32CC7" w:rsidRPr="00825EC4">
        <w:rPr>
          <w:rFonts w:ascii="Arial" w:hAnsi="Arial"/>
          <w:sz w:val="20"/>
        </w:rPr>
        <w:t>GMPT Manufacturing engineering process manager</w:t>
      </w:r>
    </w:p>
    <w:p w14:paraId="3B13AA78" w14:textId="77777777" w:rsidR="004F6196" w:rsidRPr="00825EC4" w:rsidRDefault="004F6196" w:rsidP="00825EC4">
      <w:pPr>
        <w:pStyle w:val="ListParagraph"/>
        <w:numPr>
          <w:ilvl w:val="0"/>
          <w:numId w:val="5"/>
        </w:numPr>
      </w:pPr>
      <w:r w:rsidRPr="00825EC4">
        <w:t xml:space="preserve">Where work supports are required, </w:t>
      </w:r>
      <w:proofErr w:type="spellStart"/>
      <w:r w:rsidRPr="00825EC4">
        <w:t>Kosmek</w:t>
      </w:r>
      <w:proofErr w:type="spellEnd"/>
      <w:r w:rsidRPr="00825EC4">
        <w:t xml:space="preserve"> LC or LD series hydraulic advance work supports</w:t>
      </w:r>
      <w:r w:rsidR="00D35A63">
        <w:t xml:space="preserve">, </w:t>
      </w:r>
      <w:proofErr w:type="spellStart"/>
      <w:r w:rsidR="00D35A63">
        <w:t>Vektek</w:t>
      </w:r>
      <w:proofErr w:type="spellEnd"/>
      <w:r w:rsidR="00D35A63">
        <w:t xml:space="preserve"> </w:t>
      </w:r>
      <w:proofErr w:type="spellStart"/>
      <w:r w:rsidR="00D35A63">
        <w:t>TuffGrip</w:t>
      </w:r>
      <w:proofErr w:type="spellEnd"/>
      <w:r w:rsidR="00D35A63">
        <w:t xml:space="preserve">, </w:t>
      </w:r>
      <w:r w:rsidRPr="00825EC4">
        <w:t xml:space="preserve">or comparable system, upon approval by GMPT </w:t>
      </w:r>
      <w:r w:rsidR="00A734AA" w:rsidRPr="00825EC4">
        <w:t xml:space="preserve">DRE and </w:t>
      </w:r>
      <w:r w:rsidRPr="00825EC4">
        <w:t>Manufacturing Engineering are to be utilized</w:t>
      </w:r>
    </w:p>
    <w:p w14:paraId="3B13AA79" w14:textId="77777777" w:rsidR="00B24B71" w:rsidRDefault="00B24B71">
      <w:pPr>
        <w:pStyle w:val="BodyText"/>
      </w:pPr>
    </w:p>
    <w:p w14:paraId="3B13AA7A" w14:textId="77777777" w:rsidR="00DA6135" w:rsidRDefault="00DA6135">
      <w:pPr>
        <w:pStyle w:val="BodyText"/>
      </w:pPr>
    </w:p>
    <w:p w14:paraId="3B13AA7B" w14:textId="77777777" w:rsidR="00DA6135" w:rsidRPr="002F0A8A" w:rsidRDefault="00DA6135">
      <w:pPr>
        <w:pStyle w:val="BodyText"/>
      </w:pPr>
    </w:p>
    <w:p w14:paraId="3B13AA7C" w14:textId="10784BD3" w:rsidR="00B24B71" w:rsidRPr="00825EC4" w:rsidRDefault="00B24B71">
      <w:pPr>
        <w:pStyle w:val="BodyText"/>
        <w:rPr>
          <w:rFonts w:ascii="Arial" w:hAnsi="Arial"/>
          <w:sz w:val="20"/>
        </w:rPr>
      </w:pPr>
      <w:r w:rsidRPr="00825EC4">
        <w:rPr>
          <w:rFonts w:ascii="Arial" w:hAnsi="Arial"/>
          <w:sz w:val="20"/>
        </w:rPr>
        <w:t xml:space="preserve">The supplier shall provide fixture design concept approval drawings to GM Manufacturing Engineering prior to building any tooling or equipment.  GM </w:t>
      </w:r>
      <w:r w:rsidR="00DF611F">
        <w:rPr>
          <w:rFonts w:ascii="Arial" w:hAnsi="Arial"/>
          <w:sz w:val="20"/>
        </w:rPr>
        <w:t xml:space="preserve">ME </w:t>
      </w:r>
      <w:r w:rsidRPr="00825EC4">
        <w:rPr>
          <w:rFonts w:ascii="Arial" w:hAnsi="Arial"/>
          <w:sz w:val="20"/>
        </w:rPr>
        <w:t>may find it necessary to conduct finite element modeling and analysis to evaluate clamping or cutting load distortions prior to approval.  GM</w:t>
      </w:r>
      <w:r w:rsidR="00DF611F">
        <w:rPr>
          <w:rFonts w:ascii="Arial" w:hAnsi="Arial"/>
          <w:sz w:val="20"/>
        </w:rPr>
        <w:t xml:space="preserve"> ME</w:t>
      </w:r>
      <w:r w:rsidRPr="00825EC4">
        <w:rPr>
          <w:rFonts w:ascii="Arial" w:hAnsi="Arial"/>
          <w:sz w:val="20"/>
        </w:rPr>
        <w:t xml:space="preserve"> reserves the right to accept, deny, or otherwise require modification to the machining supplier’s fixture design concepts, at the </w:t>
      </w:r>
      <w:r w:rsidR="00DB7B7E" w:rsidRPr="00825EC4">
        <w:rPr>
          <w:rFonts w:ascii="Arial" w:hAnsi="Arial"/>
          <w:sz w:val="20"/>
        </w:rPr>
        <w:t>supplier’s</w:t>
      </w:r>
      <w:r w:rsidRPr="00825EC4">
        <w:rPr>
          <w:rFonts w:ascii="Arial" w:hAnsi="Arial"/>
          <w:sz w:val="20"/>
        </w:rPr>
        <w:t xml:space="preserve"> expense, if any of the above dimensional and handling requirements are not satisfactorily met.  One (1) set of </w:t>
      </w:r>
      <w:r w:rsidR="00C64B8D" w:rsidRPr="00825EC4">
        <w:rPr>
          <w:rFonts w:ascii="Arial" w:hAnsi="Arial"/>
          <w:sz w:val="20"/>
        </w:rPr>
        <w:t>work holding</w:t>
      </w:r>
      <w:r w:rsidRPr="00825EC4">
        <w:rPr>
          <w:rFonts w:ascii="Arial" w:hAnsi="Arial"/>
          <w:sz w:val="20"/>
        </w:rPr>
        <w:t xml:space="preserve"> fixtures shall be built for initial tryout and acceptance prior to building the remaining fixtures.</w:t>
      </w:r>
    </w:p>
    <w:p w14:paraId="3B13AA7D" w14:textId="77777777" w:rsidR="00B24B71" w:rsidRPr="00825EC4" w:rsidRDefault="00B24B71">
      <w:pPr>
        <w:pStyle w:val="BodyText"/>
        <w:rPr>
          <w:rFonts w:ascii="Arial" w:hAnsi="Arial"/>
          <w:sz w:val="20"/>
        </w:rPr>
      </w:pPr>
    </w:p>
    <w:p w14:paraId="3B13AA7E" w14:textId="77777777" w:rsidR="00B24B71" w:rsidRPr="00825EC4" w:rsidRDefault="00B24B71">
      <w:pPr>
        <w:pStyle w:val="BodyText"/>
        <w:rPr>
          <w:rFonts w:ascii="Arial" w:hAnsi="Arial"/>
          <w:color w:val="FF0000"/>
          <w:sz w:val="20"/>
        </w:rPr>
      </w:pPr>
      <w:r w:rsidRPr="00825EC4">
        <w:rPr>
          <w:rFonts w:ascii="Arial" w:hAnsi="Arial"/>
          <w:sz w:val="20"/>
        </w:rPr>
        <w:t>The</w:t>
      </w:r>
      <w:r w:rsidR="00F979E4" w:rsidRPr="00825EC4">
        <w:rPr>
          <w:rFonts w:ascii="Arial" w:hAnsi="Arial"/>
          <w:sz w:val="20"/>
        </w:rPr>
        <w:t xml:space="preserve"> </w:t>
      </w:r>
      <w:r w:rsidRPr="00825EC4">
        <w:rPr>
          <w:rFonts w:ascii="Arial" w:hAnsi="Arial"/>
          <w:sz w:val="20"/>
        </w:rPr>
        <w:t xml:space="preserve">machining supplier retains complete responsibility and accountability for all aspects of their manufacturing process, systems, equipment, fixturing and tooling performance, including operational success, </w:t>
      </w:r>
      <w:r w:rsidR="00603A33" w:rsidRPr="00825EC4">
        <w:rPr>
          <w:rFonts w:ascii="Arial" w:hAnsi="Arial"/>
          <w:sz w:val="20"/>
        </w:rPr>
        <w:t>equipment delivery timing, and providing parts per print to General Motors.</w:t>
      </w:r>
    </w:p>
    <w:p w14:paraId="3B13AA7F" w14:textId="77777777" w:rsidR="00B24B71" w:rsidRDefault="00B24B71">
      <w:r>
        <w:br w:type="page"/>
      </w:r>
    </w:p>
    <w:p w14:paraId="3B13AA80" w14:textId="77777777" w:rsidR="00B24B71" w:rsidRDefault="00B24B71"/>
    <w:p w14:paraId="3B13AA81" w14:textId="77777777" w:rsidR="00B24B71" w:rsidRPr="002F0A8A" w:rsidRDefault="00EB1694">
      <w:pPr>
        <w:pStyle w:val="Heading2"/>
      </w:pPr>
      <w:bookmarkStart w:id="8" w:name="_Toc383490225"/>
      <w:bookmarkStart w:id="9" w:name="_Toc384702397"/>
      <w:r>
        <w:t xml:space="preserve">11.3 </w:t>
      </w:r>
      <w:r w:rsidR="002F0A8A" w:rsidRPr="002F0A8A">
        <w:t>EQUIPMENT</w:t>
      </w:r>
      <w:r w:rsidR="00B24B71" w:rsidRPr="002F0A8A">
        <w:t xml:space="preserve"> PERFORMANCE DATA</w:t>
      </w:r>
      <w:bookmarkEnd w:id="8"/>
      <w:bookmarkEnd w:id="9"/>
    </w:p>
    <w:p w14:paraId="3B13AA82" w14:textId="77777777" w:rsidR="00B24B71" w:rsidRDefault="00B24B71"/>
    <w:p w14:paraId="3B13AA83" w14:textId="6A986A3B" w:rsidR="00B24B71" w:rsidRPr="002F0A8A" w:rsidRDefault="00B24B71">
      <w:r w:rsidRPr="002F0A8A">
        <w:t>Supplier tool layouts and CNC programs for all machining operations, including tool paths, speeds, feeds and cycle times shall be provided to GM</w:t>
      </w:r>
      <w:r w:rsidR="00DF611F">
        <w:t xml:space="preserve"> GPS</w:t>
      </w:r>
      <w:r w:rsidRPr="002F0A8A">
        <w:t xml:space="preserve"> Manufa</w:t>
      </w:r>
      <w:r w:rsidR="00546658" w:rsidRPr="002F0A8A">
        <w:t xml:space="preserve">cturing Engineering. </w:t>
      </w:r>
      <w:r w:rsidRPr="002F0A8A">
        <w:t>Cycle time breakdowns are “part-to-part” and must include loading, clamping, probing, processing, unclamping, unloading, and transfer/indexing time.  Additional CNC machine tool performance characteristics, including acceleration, deceleration, and tool change time may be required for cycle time and throughput capacity simulation.</w:t>
      </w:r>
    </w:p>
    <w:p w14:paraId="3B13AA84" w14:textId="77777777" w:rsidR="00B24B71" w:rsidRPr="002F0A8A" w:rsidRDefault="00B24B71"/>
    <w:p w14:paraId="3B13AA85" w14:textId="77777777" w:rsidR="00B24B71" w:rsidRPr="002F0A8A" w:rsidRDefault="00B24B71">
      <w:r w:rsidRPr="002F0A8A">
        <w:t xml:space="preserve">At minimum, the supplier must include in their quote, the information shown in the example data template shown in Table </w:t>
      </w:r>
      <w:r w:rsidR="00603A33">
        <w:t>4</w:t>
      </w:r>
      <w:r w:rsidR="00603A33" w:rsidRPr="002F0A8A">
        <w:t xml:space="preserve"> </w:t>
      </w:r>
      <w:r w:rsidRPr="002F0A8A">
        <w:t>below.</w:t>
      </w:r>
    </w:p>
    <w:p w14:paraId="3B13AA86" w14:textId="77777777" w:rsidR="00B24B71" w:rsidRDefault="00B24B71">
      <w:pPr>
        <w:pStyle w:val="Heading2"/>
      </w:pPr>
    </w:p>
    <w:p w14:paraId="3B13AA87" w14:textId="77777777" w:rsidR="00B24B71" w:rsidRPr="00A431E1" w:rsidRDefault="00B24B71">
      <w:pPr>
        <w:pStyle w:val="table"/>
      </w:pPr>
      <w:r w:rsidRPr="00A431E1">
        <w:t xml:space="preserve">Table </w:t>
      </w:r>
      <w:r w:rsidR="00603A33">
        <w:t>4</w:t>
      </w:r>
      <w:r w:rsidRPr="00A431E1">
        <w:t xml:space="preserve">: </w:t>
      </w:r>
      <w:r w:rsidR="004054F6">
        <w:t>Machining</w:t>
      </w:r>
      <w:r w:rsidRPr="00A431E1">
        <w:t xml:space="preserve"> System: Overview of Equipment and capacity planning</w:t>
      </w:r>
    </w:p>
    <w:p w14:paraId="3B13AA88" w14:textId="77777777" w:rsidR="00B24B71" w:rsidRPr="00A431E1" w:rsidRDefault="00B24B71"/>
    <w:p w14:paraId="3B13AA89" w14:textId="77777777" w:rsidR="00B24B71" w:rsidRPr="00825EC4" w:rsidRDefault="00B24B71">
      <w:pPr>
        <w:rPr>
          <w:i/>
        </w:rPr>
      </w:pPr>
      <w:r w:rsidRPr="00825EC4">
        <w:rPr>
          <w:i/>
        </w:rPr>
        <w:t xml:space="preserve">(Note: This is only an </w:t>
      </w:r>
      <w:r w:rsidRPr="00825EC4">
        <w:rPr>
          <w:i/>
          <w:u w:val="single"/>
        </w:rPr>
        <w:t>example template</w:t>
      </w:r>
      <w:r w:rsidRPr="00825EC4">
        <w:rPr>
          <w:i/>
        </w:rPr>
        <w:t xml:space="preserve"> data table.</w:t>
      </w:r>
      <w:r w:rsidR="00E94F0D" w:rsidRPr="00825EC4">
        <w:rPr>
          <w:i/>
        </w:rPr>
        <w:t xml:space="preserve"> Please fill the specific info </w:t>
      </w:r>
      <w:r w:rsidRPr="00825EC4">
        <w:rPr>
          <w:i/>
        </w:rPr>
        <w:t>for the system you are planning in the quote)</w:t>
      </w:r>
    </w:p>
    <w:p w14:paraId="3B13AA8A" w14:textId="77777777" w:rsidR="00B24B71" w:rsidRPr="00A431E1" w:rsidRDefault="00B24B71"/>
    <w:tbl>
      <w:tblPr>
        <w:tblW w:w="8545" w:type="dxa"/>
        <w:jc w:val="center"/>
        <w:tblCellMar>
          <w:left w:w="0" w:type="dxa"/>
          <w:right w:w="0" w:type="dxa"/>
        </w:tblCellMar>
        <w:tblLook w:val="04A0" w:firstRow="1" w:lastRow="0" w:firstColumn="1" w:lastColumn="0" w:noHBand="0" w:noVBand="1"/>
      </w:tblPr>
      <w:tblGrid>
        <w:gridCol w:w="1060"/>
        <w:gridCol w:w="1220"/>
        <w:gridCol w:w="1945"/>
        <w:gridCol w:w="1170"/>
        <w:gridCol w:w="990"/>
        <w:gridCol w:w="1170"/>
        <w:gridCol w:w="990"/>
      </w:tblGrid>
      <w:tr w:rsidR="001807A3" w:rsidRPr="009D5E91" w14:paraId="677F7364" w14:textId="77777777" w:rsidTr="00612CCA">
        <w:trPr>
          <w:gridAfter w:val="2"/>
          <w:wAfter w:w="2160" w:type="dxa"/>
          <w:trHeight w:val="408"/>
          <w:jc w:val="center"/>
        </w:trPr>
        <w:tc>
          <w:tcPr>
            <w:tcW w:w="2280" w:type="dxa"/>
            <w:gridSpan w:val="2"/>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0C0AA10D" w14:textId="77777777" w:rsidR="001807A3" w:rsidRPr="009D5E91" w:rsidRDefault="001807A3" w:rsidP="00612CCA">
            <w:pPr>
              <w:rPr>
                <w:rFonts w:eastAsia="MingLiU"/>
                <w:b/>
                <w:bCs/>
              </w:rPr>
            </w:pPr>
            <w:r w:rsidRPr="009D5E91">
              <w:rPr>
                <w:rFonts w:eastAsia="MingLiU"/>
                <w:b/>
                <w:bCs/>
              </w:rPr>
              <w:t>Time base for LCR</w:t>
            </w:r>
          </w:p>
        </w:tc>
        <w:tc>
          <w:tcPr>
            <w:tcW w:w="1945"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0ED12320" w14:textId="77777777" w:rsidR="001807A3" w:rsidRPr="009D5E91" w:rsidRDefault="001807A3" w:rsidP="00612CCA">
            <w:pPr>
              <w:jc w:val="center"/>
              <w:rPr>
                <w:bCs/>
              </w:rPr>
            </w:pPr>
            <w:r w:rsidRPr="009D5E91">
              <w:rPr>
                <w:bCs/>
                <w:color w:val="7F7F7F"/>
              </w:rPr>
              <w:t>20 hrs. /day, 5 days/</w:t>
            </w:r>
            <w:proofErr w:type="spellStart"/>
            <w:r w:rsidRPr="009D5E91">
              <w:rPr>
                <w:bCs/>
                <w:color w:val="7F7F7F"/>
              </w:rPr>
              <w:t>wk</w:t>
            </w:r>
            <w:proofErr w:type="spellEnd"/>
            <w:r w:rsidRPr="009D5E91">
              <w:rPr>
                <w:bCs/>
                <w:color w:val="7F7F7F"/>
              </w:rPr>
              <w:t xml:space="preserve"> (Example)</w:t>
            </w:r>
          </w:p>
        </w:tc>
        <w:tc>
          <w:tcPr>
            <w:tcW w:w="1170" w:type="dxa"/>
            <w:tcBorders>
              <w:top w:val="single" w:sz="4" w:space="0" w:color="000000"/>
              <w:left w:val="single" w:sz="4" w:space="0" w:color="000000"/>
              <w:bottom w:val="single" w:sz="4" w:space="0" w:color="000000"/>
              <w:right w:val="single" w:sz="4" w:space="0" w:color="000000"/>
            </w:tcBorders>
          </w:tcPr>
          <w:p w14:paraId="083D4D55" w14:textId="77777777" w:rsidR="001807A3" w:rsidRPr="009D5E91" w:rsidRDefault="001807A3" w:rsidP="00612CCA">
            <w:pPr>
              <w:jc w:val="center"/>
              <w:rPr>
                <w:bCs/>
              </w:rPr>
            </w:pPr>
          </w:p>
        </w:tc>
        <w:tc>
          <w:tcPr>
            <w:tcW w:w="990" w:type="dxa"/>
            <w:tcBorders>
              <w:top w:val="single" w:sz="4" w:space="0" w:color="000000"/>
              <w:left w:val="single" w:sz="4" w:space="0" w:color="000000"/>
              <w:bottom w:val="single" w:sz="4" w:space="0" w:color="000000"/>
              <w:right w:val="single" w:sz="4" w:space="0" w:color="000000"/>
            </w:tcBorders>
          </w:tcPr>
          <w:p w14:paraId="32CC6D07" w14:textId="77777777" w:rsidR="001807A3" w:rsidRPr="009D5E91" w:rsidRDefault="001807A3" w:rsidP="00612CCA">
            <w:pPr>
              <w:jc w:val="center"/>
              <w:rPr>
                <w:bCs/>
              </w:rPr>
            </w:pPr>
          </w:p>
        </w:tc>
      </w:tr>
      <w:tr w:rsidR="001807A3" w:rsidRPr="009D5E91" w14:paraId="06A309C8" w14:textId="77777777" w:rsidTr="00612CCA">
        <w:trPr>
          <w:gridAfter w:val="2"/>
          <w:wAfter w:w="2160" w:type="dxa"/>
          <w:trHeight w:val="336"/>
          <w:jc w:val="center"/>
        </w:trPr>
        <w:tc>
          <w:tcPr>
            <w:tcW w:w="2280" w:type="dxa"/>
            <w:gridSpan w:val="2"/>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1F7AB8F8" w14:textId="77777777" w:rsidR="001807A3" w:rsidRPr="009D5E91" w:rsidRDefault="001807A3" w:rsidP="00612CCA">
            <w:pPr>
              <w:rPr>
                <w:rFonts w:eastAsia="MingLiU"/>
                <w:b/>
                <w:bCs/>
              </w:rPr>
            </w:pPr>
            <w:r w:rsidRPr="009D5E91">
              <w:rPr>
                <w:rFonts w:eastAsia="MingLiU"/>
                <w:b/>
                <w:bCs/>
              </w:rPr>
              <w:t>System LCR planned</w:t>
            </w:r>
          </w:p>
        </w:tc>
        <w:tc>
          <w:tcPr>
            <w:tcW w:w="1945"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4216BC50" w14:textId="77777777" w:rsidR="001807A3" w:rsidRPr="009D5E91" w:rsidRDefault="001807A3" w:rsidP="00612CCA">
            <w:pPr>
              <w:jc w:val="center"/>
              <w:rPr>
                <w:bCs/>
              </w:rPr>
            </w:pPr>
            <w:r w:rsidRPr="009D5E91">
              <w:rPr>
                <w:bCs/>
                <w:color w:val="7F7F7F"/>
              </w:rPr>
              <w:t>1000/day(Example)</w:t>
            </w:r>
          </w:p>
        </w:tc>
        <w:tc>
          <w:tcPr>
            <w:tcW w:w="1170" w:type="dxa"/>
            <w:tcBorders>
              <w:top w:val="single" w:sz="4" w:space="0" w:color="000000"/>
              <w:left w:val="single" w:sz="4" w:space="0" w:color="000000"/>
              <w:bottom w:val="single" w:sz="4" w:space="0" w:color="000000"/>
              <w:right w:val="single" w:sz="4" w:space="0" w:color="000000"/>
            </w:tcBorders>
          </w:tcPr>
          <w:p w14:paraId="7D432811" w14:textId="77777777" w:rsidR="001807A3" w:rsidRPr="009D5E91" w:rsidRDefault="001807A3" w:rsidP="00612CCA">
            <w:pPr>
              <w:jc w:val="center"/>
              <w:rPr>
                <w:b/>
                <w:bCs/>
              </w:rPr>
            </w:pPr>
          </w:p>
        </w:tc>
        <w:tc>
          <w:tcPr>
            <w:tcW w:w="990" w:type="dxa"/>
            <w:tcBorders>
              <w:top w:val="single" w:sz="4" w:space="0" w:color="000000"/>
              <w:left w:val="single" w:sz="4" w:space="0" w:color="000000"/>
              <w:bottom w:val="single" w:sz="4" w:space="0" w:color="000000"/>
              <w:right w:val="single" w:sz="4" w:space="0" w:color="000000"/>
            </w:tcBorders>
          </w:tcPr>
          <w:p w14:paraId="146520AB" w14:textId="77777777" w:rsidR="001807A3" w:rsidRPr="009D5E91" w:rsidRDefault="001807A3" w:rsidP="00612CCA">
            <w:pPr>
              <w:jc w:val="center"/>
              <w:rPr>
                <w:b/>
                <w:bCs/>
              </w:rPr>
            </w:pPr>
          </w:p>
        </w:tc>
      </w:tr>
      <w:tr w:rsidR="001807A3" w:rsidRPr="009D5E91" w14:paraId="52E8B5AE" w14:textId="77777777" w:rsidTr="00612CCA">
        <w:trPr>
          <w:trHeight w:val="948"/>
          <w:jc w:val="center"/>
        </w:trPr>
        <w:tc>
          <w:tcPr>
            <w:tcW w:w="106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37BADFF9" w14:textId="77777777" w:rsidR="001807A3" w:rsidRPr="009D5E91" w:rsidRDefault="001807A3" w:rsidP="00612CCA">
            <w:pPr>
              <w:jc w:val="center"/>
            </w:pPr>
            <w:r w:rsidRPr="009D5E91">
              <w:rPr>
                <w:b/>
                <w:bCs/>
              </w:rPr>
              <w:t>Operation</w:t>
            </w:r>
          </w:p>
        </w:tc>
        <w:tc>
          <w:tcPr>
            <w:tcW w:w="122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172F34A4" w14:textId="77777777" w:rsidR="001807A3" w:rsidRPr="009D5E91" w:rsidRDefault="001807A3" w:rsidP="00612CCA">
            <w:pPr>
              <w:jc w:val="center"/>
            </w:pPr>
            <w:r w:rsidRPr="009D5E91">
              <w:rPr>
                <w:rFonts w:eastAsia="MingLiU"/>
                <w:b/>
                <w:bCs/>
              </w:rPr>
              <w:t>E</w:t>
            </w:r>
            <w:r w:rsidRPr="009D5E91">
              <w:rPr>
                <w:b/>
                <w:bCs/>
              </w:rPr>
              <w:t>quipment</w:t>
            </w:r>
          </w:p>
        </w:tc>
        <w:tc>
          <w:tcPr>
            <w:tcW w:w="1945"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0903419C" w14:textId="77777777" w:rsidR="001807A3" w:rsidRPr="009D5E91" w:rsidRDefault="001807A3" w:rsidP="00612CCA">
            <w:pPr>
              <w:jc w:val="center"/>
              <w:rPr>
                <w:b/>
                <w:bCs/>
              </w:rPr>
            </w:pPr>
            <w:r w:rsidRPr="009D5E91">
              <w:rPr>
                <w:b/>
                <w:bCs/>
              </w:rPr>
              <w:t>Cycle time(s)</w:t>
            </w:r>
          </w:p>
          <w:p w14:paraId="5CF8C2D4" w14:textId="77777777" w:rsidR="001807A3" w:rsidRPr="009D5E91" w:rsidRDefault="001807A3" w:rsidP="00612CCA">
            <w:pPr>
              <w:jc w:val="center"/>
            </w:pPr>
            <w:r w:rsidRPr="009D5E91">
              <w:rPr>
                <w:bCs/>
              </w:rPr>
              <w:t>(incl. load/ unload, etc.)</w:t>
            </w:r>
          </w:p>
        </w:tc>
        <w:tc>
          <w:tcPr>
            <w:tcW w:w="1170" w:type="dxa"/>
            <w:tcBorders>
              <w:top w:val="single" w:sz="4" w:space="0" w:color="000000"/>
              <w:left w:val="single" w:sz="4" w:space="0" w:color="000000"/>
              <w:bottom w:val="single" w:sz="4" w:space="0" w:color="000000"/>
              <w:right w:val="single" w:sz="4" w:space="0" w:color="000000"/>
            </w:tcBorders>
            <w:vAlign w:val="center"/>
          </w:tcPr>
          <w:p w14:paraId="4E5731F4" w14:textId="77777777" w:rsidR="001807A3" w:rsidRPr="009D5E91" w:rsidRDefault="001807A3" w:rsidP="00612CCA">
            <w:pPr>
              <w:jc w:val="center"/>
            </w:pPr>
            <w:r w:rsidRPr="009D5E91">
              <w:rPr>
                <w:rFonts w:eastAsia="MS Gothic"/>
                <w:b/>
                <w:bCs/>
              </w:rPr>
              <w:t>Capacity</w:t>
            </w:r>
          </w:p>
          <w:p w14:paraId="02244FE9" w14:textId="77777777" w:rsidR="001807A3" w:rsidRPr="009D5E91" w:rsidRDefault="001807A3" w:rsidP="00612CCA">
            <w:pPr>
              <w:jc w:val="center"/>
              <w:rPr>
                <w:bCs/>
              </w:rPr>
            </w:pPr>
            <w:r w:rsidRPr="009D5E91">
              <w:rPr>
                <w:bCs/>
              </w:rPr>
              <w:t>@ 100% OEE</w:t>
            </w:r>
          </w:p>
          <w:p w14:paraId="461A5132" w14:textId="77777777" w:rsidR="001807A3" w:rsidRPr="009D5E91" w:rsidRDefault="001807A3" w:rsidP="00612CCA">
            <w:pPr>
              <w:jc w:val="center"/>
            </w:pPr>
            <w:r w:rsidRPr="009D5E91">
              <w:rPr>
                <w:bCs/>
              </w:rPr>
              <w:t>(per day)</w:t>
            </w:r>
          </w:p>
        </w:tc>
        <w:tc>
          <w:tcPr>
            <w:tcW w:w="990" w:type="dxa"/>
            <w:tcBorders>
              <w:top w:val="single" w:sz="4" w:space="0" w:color="000000"/>
              <w:left w:val="single" w:sz="4" w:space="0" w:color="000000"/>
              <w:bottom w:val="single" w:sz="4" w:space="0" w:color="000000"/>
              <w:right w:val="single" w:sz="4" w:space="0" w:color="000000"/>
            </w:tcBorders>
            <w:vAlign w:val="center"/>
          </w:tcPr>
          <w:p w14:paraId="7AA9C3CE" w14:textId="77777777" w:rsidR="001807A3" w:rsidRPr="009D5E91" w:rsidRDefault="001807A3" w:rsidP="00612CCA">
            <w:pPr>
              <w:jc w:val="center"/>
            </w:pPr>
            <w:r w:rsidRPr="009D5E91">
              <w:rPr>
                <w:b/>
                <w:bCs/>
              </w:rPr>
              <w:t>Machine Qty</w:t>
            </w:r>
          </w:p>
        </w:tc>
        <w:tc>
          <w:tcPr>
            <w:tcW w:w="117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5DC9A21B" w14:textId="77777777" w:rsidR="001807A3" w:rsidRPr="009D5E91" w:rsidRDefault="001807A3" w:rsidP="00612CCA">
            <w:pPr>
              <w:rPr>
                <w:b/>
              </w:rPr>
            </w:pPr>
            <w:r w:rsidRPr="009D5E91">
              <w:rPr>
                <w:b/>
              </w:rPr>
              <w:t>No. of fixtures per Op.</w:t>
            </w:r>
          </w:p>
        </w:tc>
        <w:tc>
          <w:tcPr>
            <w:tcW w:w="99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1B5CD1C8" w14:textId="77777777" w:rsidR="001807A3" w:rsidRPr="009D5E91" w:rsidRDefault="001807A3" w:rsidP="00612CCA">
            <w:pPr>
              <w:jc w:val="center"/>
              <w:rPr>
                <w:b/>
              </w:rPr>
            </w:pPr>
            <w:r w:rsidRPr="009D5E91">
              <w:rPr>
                <w:b/>
              </w:rPr>
              <w:t>No. of tools per Op.</w:t>
            </w:r>
          </w:p>
        </w:tc>
      </w:tr>
      <w:tr w:rsidR="001807A3" w:rsidRPr="009D5E91" w14:paraId="709BC3C7" w14:textId="77777777" w:rsidTr="00612CCA">
        <w:trPr>
          <w:trHeight w:val="565"/>
          <w:jc w:val="center"/>
        </w:trPr>
        <w:tc>
          <w:tcPr>
            <w:tcW w:w="106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448EADC0" w14:textId="77777777" w:rsidR="001807A3" w:rsidRPr="009D5E91" w:rsidRDefault="001807A3" w:rsidP="00612CCA">
            <w:pPr>
              <w:jc w:val="center"/>
              <w:rPr>
                <w:color w:val="7F7F7F"/>
              </w:rPr>
            </w:pPr>
            <w:r w:rsidRPr="009D5E91">
              <w:rPr>
                <w:bCs/>
                <w:color w:val="7F7F7F"/>
              </w:rPr>
              <w:t>Op.05</w:t>
            </w:r>
          </w:p>
        </w:tc>
        <w:tc>
          <w:tcPr>
            <w:tcW w:w="122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30AC7AEA" w14:textId="77777777" w:rsidR="001807A3" w:rsidRPr="009D5E91" w:rsidRDefault="001807A3" w:rsidP="00612CCA">
            <w:pPr>
              <w:jc w:val="center"/>
              <w:rPr>
                <w:color w:val="7F7F7F"/>
              </w:rPr>
            </w:pPr>
            <w:r>
              <w:rPr>
                <w:color w:val="7F7F7F"/>
              </w:rPr>
              <w:t>Load</w:t>
            </w:r>
          </w:p>
        </w:tc>
        <w:tc>
          <w:tcPr>
            <w:tcW w:w="1945"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63F42684"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vAlign w:val="center"/>
          </w:tcPr>
          <w:p w14:paraId="2876890B"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vAlign w:val="center"/>
          </w:tcPr>
          <w:p w14:paraId="667444D5"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1581976B"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279A96E6" w14:textId="77777777" w:rsidR="001807A3" w:rsidRPr="009D5E91" w:rsidRDefault="001807A3" w:rsidP="00612CCA">
            <w:pPr>
              <w:jc w:val="center"/>
              <w:rPr>
                <w:color w:val="7F7F7F"/>
              </w:rPr>
            </w:pPr>
          </w:p>
        </w:tc>
      </w:tr>
      <w:tr w:rsidR="001807A3" w:rsidRPr="009D5E91" w14:paraId="4A4458A4" w14:textId="77777777" w:rsidTr="00612CCA">
        <w:trPr>
          <w:trHeight w:val="565"/>
          <w:jc w:val="center"/>
        </w:trPr>
        <w:tc>
          <w:tcPr>
            <w:tcW w:w="106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22B29B69" w14:textId="77777777" w:rsidR="001807A3" w:rsidRPr="009D5E91" w:rsidRDefault="001807A3" w:rsidP="00612CCA">
            <w:pPr>
              <w:jc w:val="center"/>
              <w:rPr>
                <w:color w:val="7F7F7F"/>
              </w:rPr>
            </w:pPr>
            <w:r w:rsidRPr="009D5E91">
              <w:rPr>
                <w:bCs/>
                <w:color w:val="7F7F7F"/>
              </w:rPr>
              <w:t>Op.10</w:t>
            </w:r>
          </w:p>
        </w:tc>
        <w:tc>
          <w:tcPr>
            <w:tcW w:w="122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3900D733" w14:textId="77777777" w:rsidR="001807A3" w:rsidRPr="009D5E91" w:rsidRDefault="001807A3" w:rsidP="00612CCA">
            <w:pPr>
              <w:jc w:val="center"/>
              <w:rPr>
                <w:color w:val="7F7F7F"/>
              </w:rPr>
            </w:pPr>
            <w:r w:rsidRPr="009D5E91">
              <w:rPr>
                <w:bCs/>
                <w:color w:val="7F7F7F"/>
              </w:rPr>
              <w:t>CNC</w:t>
            </w:r>
          </w:p>
        </w:tc>
        <w:tc>
          <w:tcPr>
            <w:tcW w:w="1945"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704C8103"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vAlign w:val="center"/>
          </w:tcPr>
          <w:p w14:paraId="41FE46DA"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vAlign w:val="center"/>
          </w:tcPr>
          <w:p w14:paraId="52F0EF49"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0018B869"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4F675568" w14:textId="77777777" w:rsidR="001807A3" w:rsidRPr="009D5E91" w:rsidRDefault="001807A3" w:rsidP="00612CCA">
            <w:pPr>
              <w:jc w:val="center"/>
              <w:rPr>
                <w:color w:val="7F7F7F"/>
              </w:rPr>
            </w:pPr>
          </w:p>
        </w:tc>
      </w:tr>
      <w:tr w:rsidR="001807A3" w:rsidRPr="009D5E91" w14:paraId="21EB5409" w14:textId="77777777" w:rsidTr="00612CCA">
        <w:trPr>
          <w:trHeight w:val="565"/>
          <w:jc w:val="center"/>
        </w:trPr>
        <w:tc>
          <w:tcPr>
            <w:tcW w:w="106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3B09553C" w14:textId="77777777" w:rsidR="001807A3" w:rsidRPr="0047161B" w:rsidRDefault="001807A3" w:rsidP="00612CCA">
            <w:pPr>
              <w:jc w:val="center"/>
              <w:rPr>
                <w:color w:val="7F7F7F"/>
              </w:rPr>
            </w:pPr>
            <w:r w:rsidRPr="0047161B">
              <w:rPr>
                <w:bCs/>
                <w:color w:val="7F7F7F"/>
              </w:rPr>
              <w:t>Op. 20</w:t>
            </w:r>
          </w:p>
        </w:tc>
        <w:tc>
          <w:tcPr>
            <w:tcW w:w="122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7017A77A" w14:textId="77777777" w:rsidR="001807A3" w:rsidRPr="0047161B" w:rsidRDefault="001807A3" w:rsidP="00612CCA">
            <w:pPr>
              <w:jc w:val="center"/>
              <w:rPr>
                <w:color w:val="7F7F7F"/>
              </w:rPr>
            </w:pPr>
            <w:r w:rsidRPr="0047161B">
              <w:rPr>
                <w:bCs/>
                <w:color w:val="7F7F7F"/>
              </w:rPr>
              <w:t>CNC</w:t>
            </w:r>
          </w:p>
        </w:tc>
        <w:tc>
          <w:tcPr>
            <w:tcW w:w="1945"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5680D480"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vAlign w:val="center"/>
          </w:tcPr>
          <w:p w14:paraId="276522F8"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vAlign w:val="center"/>
          </w:tcPr>
          <w:p w14:paraId="6DFB5038"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5D416329"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30860E9C" w14:textId="77777777" w:rsidR="001807A3" w:rsidRPr="009D5E91" w:rsidRDefault="001807A3" w:rsidP="00612CCA">
            <w:pPr>
              <w:jc w:val="center"/>
              <w:rPr>
                <w:color w:val="7F7F7F"/>
              </w:rPr>
            </w:pPr>
          </w:p>
        </w:tc>
      </w:tr>
      <w:tr w:rsidR="001807A3" w:rsidRPr="009D5E91" w14:paraId="2928BFCB" w14:textId="77777777" w:rsidTr="00612CCA">
        <w:trPr>
          <w:trHeight w:val="565"/>
          <w:jc w:val="center"/>
        </w:trPr>
        <w:tc>
          <w:tcPr>
            <w:tcW w:w="106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5C039D2F" w14:textId="77777777" w:rsidR="001807A3" w:rsidRPr="0047161B" w:rsidRDefault="001807A3" w:rsidP="00612CCA">
            <w:pPr>
              <w:jc w:val="center"/>
              <w:rPr>
                <w:bCs/>
                <w:color w:val="7F7F7F"/>
              </w:rPr>
            </w:pPr>
            <w:r w:rsidRPr="0047161B">
              <w:rPr>
                <w:bCs/>
                <w:color w:val="7F7F7F"/>
              </w:rPr>
              <w:t>Op. 30</w:t>
            </w:r>
          </w:p>
        </w:tc>
        <w:tc>
          <w:tcPr>
            <w:tcW w:w="122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11B1EB98" w14:textId="77777777" w:rsidR="001807A3" w:rsidRPr="0047161B" w:rsidRDefault="001807A3" w:rsidP="00612CCA">
            <w:pPr>
              <w:jc w:val="center"/>
              <w:rPr>
                <w:bCs/>
                <w:color w:val="7F7F7F"/>
              </w:rPr>
            </w:pPr>
            <w:r>
              <w:rPr>
                <w:bCs/>
                <w:color w:val="7F7F7F"/>
              </w:rPr>
              <w:t>Wash</w:t>
            </w:r>
          </w:p>
        </w:tc>
        <w:tc>
          <w:tcPr>
            <w:tcW w:w="1945"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71A7DFB0"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vAlign w:val="center"/>
          </w:tcPr>
          <w:p w14:paraId="503D48FD"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vAlign w:val="center"/>
          </w:tcPr>
          <w:p w14:paraId="5A25FB09"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7E1C5C09"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2103C852" w14:textId="77777777" w:rsidR="001807A3" w:rsidRPr="009D5E91" w:rsidRDefault="001807A3" w:rsidP="00612CCA">
            <w:pPr>
              <w:jc w:val="center"/>
              <w:rPr>
                <w:color w:val="7F7F7F"/>
              </w:rPr>
            </w:pPr>
          </w:p>
        </w:tc>
      </w:tr>
      <w:tr w:rsidR="001807A3" w:rsidRPr="009D5E91" w14:paraId="7D25D8C5" w14:textId="77777777" w:rsidTr="00612CCA">
        <w:trPr>
          <w:trHeight w:val="565"/>
          <w:jc w:val="center"/>
        </w:trPr>
        <w:tc>
          <w:tcPr>
            <w:tcW w:w="106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1B528599" w14:textId="77777777" w:rsidR="001807A3" w:rsidRPr="009D5E91" w:rsidRDefault="001807A3" w:rsidP="00612CCA">
            <w:pPr>
              <w:jc w:val="center"/>
              <w:rPr>
                <w:color w:val="7F7F7F"/>
              </w:rPr>
            </w:pPr>
            <w:r w:rsidRPr="009D5E91">
              <w:rPr>
                <w:bCs/>
                <w:color w:val="7F7F7F"/>
              </w:rPr>
              <w:t xml:space="preserve">Op. </w:t>
            </w:r>
            <w:r>
              <w:rPr>
                <w:bCs/>
                <w:color w:val="7F7F7F"/>
              </w:rPr>
              <w:t>4</w:t>
            </w:r>
            <w:r w:rsidRPr="009D5E91">
              <w:rPr>
                <w:bCs/>
                <w:color w:val="7F7F7F"/>
              </w:rPr>
              <w:t>0</w:t>
            </w:r>
          </w:p>
        </w:tc>
        <w:tc>
          <w:tcPr>
            <w:tcW w:w="122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47DBF08F" w14:textId="77777777" w:rsidR="001807A3" w:rsidRPr="009D5E91" w:rsidRDefault="001807A3" w:rsidP="00612CCA">
            <w:pPr>
              <w:jc w:val="center"/>
              <w:rPr>
                <w:color w:val="7F7F7F"/>
              </w:rPr>
            </w:pPr>
            <w:r>
              <w:rPr>
                <w:bCs/>
                <w:color w:val="7F7F7F"/>
              </w:rPr>
              <w:t>Leak Test &amp; 2D Matrix</w:t>
            </w:r>
          </w:p>
        </w:tc>
        <w:tc>
          <w:tcPr>
            <w:tcW w:w="1945"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5BA87DB5"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vAlign w:val="center"/>
          </w:tcPr>
          <w:p w14:paraId="69EB67D6"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vAlign w:val="center"/>
          </w:tcPr>
          <w:p w14:paraId="06FB69D7"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76182290"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16F2D6C4" w14:textId="77777777" w:rsidR="001807A3" w:rsidRPr="009D5E91" w:rsidRDefault="001807A3" w:rsidP="00612CCA">
            <w:pPr>
              <w:jc w:val="center"/>
              <w:rPr>
                <w:color w:val="7F7F7F"/>
              </w:rPr>
            </w:pPr>
          </w:p>
        </w:tc>
      </w:tr>
      <w:tr w:rsidR="001807A3" w:rsidRPr="009D5E91" w14:paraId="66BE4454" w14:textId="77777777" w:rsidTr="00612CCA">
        <w:trPr>
          <w:trHeight w:val="565"/>
          <w:jc w:val="center"/>
        </w:trPr>
        <w:tc>
          <w:tcPr>
            <w:tcW w:w="106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2FF9E6EB" w14:textId="77777777" w:rsidR="001807A3" w:rsidRPr="009D5E91" w:rsidRDefault="001807A3" w:rsidP="00612CCA">
            <w:pPr>
              <w:jc w:val="center"/>
              <w:rPr>
                <w:color w:val="7F7F7F"/>
              </w:rPr>
            </w:pPr>
            <w:r w:rsidRPr="009D5E91">
              <w:rPr>
                <w:bCs/>
                <w:color w:val="7F7F7F"/>
              </w:rPr>
              <w:t xml:space="preserve">Op. </w:t>
            </w:r>
            <w:r>
              <w:rPr>
                <w:bCs/>
                <w:color w:val="7F7F7F"/>
              </w:rPr>
              <w:t>5</w:t>
            </w:r>
            <w:r w:rsidRPr="009D5E91">
              <w:rPr>
                <w:bCs/>
                <w:color w:val="7F7F7F"/>
              </w:rPr>
              <w:t>0</w:t>
            </w:r>
          </w:p>
        </w:tc>
        <w:tc>
          <w:tcPr>
            <w:tcW w:w="122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211C87D6" w14:textId="77777777" w:rsidR="001807A3" w:rsidRPr="009D5E91" w:rsidRDefault="001807A3" w:rsidP="00612CCA">
            <w:pPr>
              <w:jc w:val="center"/>
              <w:rPr>
                <w:color w:val="7F7F7F"/>
              </w:rPr>
            </w:pPr>
            <w:r>
              <w:rPr>
                <w:bCs/>
                <w:color w:val="7F7F7F"/>
              </w:rPr>
              <w:t>Assembly</w:t>
            </w:r>
          </w:p>
        </w:tc>
        <w:tc>
          <w:tcPr>
            <w:tcW w:w="1945"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5E93D4A3"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vAlign w:val="center"/>
          </w:tcPr>
          <w:p w14:paraId="68515E62"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vAlign w:val="center"/>
          </w:tcPr>
          <w:p w14:paraId="149EC865"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2A7A88A9"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39D97730" w14:textId="77777777" w:rsidR="001807A3" w:rsidRPr="009D5E91" w:rsidRDefault="001807A3" w:rsidP="00612CCA">
            <w:pPr>
              <w:jc w:val="center"/>
              <w:rPr>
                <w:color w:val="7F7F7F"/>
              </w:rPr>
            </w:pPr>
          </w:p>
        </w:tc>
      </w:tr>
      <w:tr w:rsidR="001807A3" w:rsidRPr="009D5E91" w14:paraId="37BB08FC" w14:textId="77777777" w:rsidTr="00612CCA">
        <w:trPr>
          <w:trHeight w:val="565"/>
          <w:jc w:val="center"/>
        </w:trPr>
        <w:tc>
          <w:tcPr>
            <w:tcW w:w="106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2C5026D4" w14:textId="77777777" w:rsidR="001807A3" w:rsidRPr="009D5E91" w:rsidRDefault="001807A3" w:rsidP="00612CCA">
            <w:pPr>
              <w:jc w:val="center"/>
              <w:rPr>
                <w:color w:val="7F7F7F"/>
              </w:rPr>
            </w:pPr>
            <w:r w:rsidRPr="009D5E91">
              <w:rPr>
                <w:bCs/>
                <w:color w:val="7F7F7F"/>
              </w:rPr>
              <w:t xml:space="preserve">Op. </w:t>
            </w:r>
            <w:r>
              <w:rPr>
                <w:bCs/>
                <w:color w:val="7F7F7F"/>
              </w:rPr>
              <w:t>6</w:t>
            </w:r>
            <w:r w:rsidRPr="009D5E91">
              <w:rPr>
                <w:bCs/>
                <w:color w:val="7F7F7F"/>
              </w:rPr>
              <w:t>0</w:t>
            </w:r>
          </w:p>
        </w:tc>
        <w:tc>
          <w:tcPr>
            <w:tcW w:w="122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19EE6477" w14:textId="77777777" w:rsidR="001807A3" w:rsidRDefault="001807A3" w:rsidP="00612CCA">
            <w:pPr>
              <w:jc w:val="center"/>
              <w:rPr>
                <w:bCs/>
                <w:color w:val="7F7F7F"/>
              </w:rPr>
            </w:pPr>
            <w:r w:rsidRPr="009D5E91">
              <w:rPr>
                <w:bCs/>
                <w:color w:val="7F7F7F"/>
              </w:rPr>
              <w:t>Inspection</w:t>
            </w:r>
            <w:r>
              <w:rPr>
                <w:bCs/>
                <w:color w:val="7F7F7F"/>
              </w:rPr>
              <w:t xml:space="preserve"> &amp;</w:t>
            </w:r>
          </w:p>
          <w:p w14:paraId="6990EDB6" w14:textId="77777777" w:rsidR="001807A3" w:rsidRPr="009D5E91" w:rsidRDefault="001807A3" w:rsidP="00612CCA">
            <w:pPr>
              <w:jc w:val="center"/>
              <w:rPr>
                <w:color w:val="7F7F7F"/>
              </w:rPr>
            </w:pPr>
            <w:r w:rsidRPr="009D5E91">
              <w:rPr>
                <w:bCs/>
                <w:color w:val="7F7F7F"/>
              </w:rPr>
              <w:t>Download</w:t>
            </w:r>
          </w:p>
        </w:tc>
        <w:tc>
          <w:tcPr>
            <w:tcW w:w="1945"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77FC6011"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vAlign w:val="center"/>
          </w:tcPr>
          <w:p w14:paraId="27FE5D2B"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vAlign w:val="center"/>
          </w:tcPr>
          <w:p w14:paraId="64491129" w14:textId="77777777" w:rsidR="001807A3" w:rsidRPr="009D5E91" w:rsidRDefault="001807A3" w:rsidP="00612CCA">
            <w:pPr>
              <w:jc w:val="center"/>
              <w:rPr>
                <w:color w:val="7F7F7F"/>
              </w:rPr>
            </w:pPr>
          </w:p>
        </w:tc>
        <w:tc>
          <w:tcPr>
            <w:tcW w:w="117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62244A3A" w14:textId="77777777" w:rsidR="001807A3" w:rsidRPr="009D5E91" w:rsidRDefault="001807A3" w:rsidP="00612CCA">
            <w:pPr>
              <w:jc w:val="center"/>
              <w:rPr>
                <w:color w:val="7F7F7F"/>
              </w:rPr>
            </w:pPr>
          </w:p>
        </w:tc>
        <w:tc>
          <w:tcPr>
            <w:tcW w:w="99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14:paraId="25408856" w14:textId="77777777" w:rsidR="001807A3" w:rsidRPr="009D5E91" w:rsidRDefault="001807A3" w:rsidP="00612CCA">
            <w:pPr>
              <w:jc w:val="center"/>
              <w:rPr>
                <w:color w:val="7F7F7F"/>
              </w:rPr>
            </w:pPr>
          </w:p>
        </w:tc>
      </w:tr>
    </w:tbl>
    <w:p w14:paraId="3B13AAF8" w14:textId="77777777" w:rsidR="00B24B71" w:rsidRDefault="00B24B71"/>
    <w:p w14:paraId="3B13AAF9" w14:textId="77777777" w:rsidR="00B24B71" w:rsidRDefault="00B24B71">
      <w:pPr>
        <w:rPr>
          <w:sz w:val="22"/>
        </w:rPr>
      </w:pPr>
      <w:r>
        <w:br w:type="page"/>
      </w:r>
    </w:p>
    <w:p w14:paraId="3B13AAFA" w14:textId="77777777" w:rsidR="00B24B71" w:rsidRPr="00A431E1" w:rsidRDefault="00B24B71">
      <w:pPr>
        <w:pStyle w:val="Heading2"/>
      </w:pPr>
    </w:p>
    <w:p w14:paraId="3B13AAFB" w14:textId="77777777" w:rsidR="00B24B71" w:rsidRPr="002F0A8A" w:rsidRDefault="00EB1694">
      <w:pPr>
        <w:pStyle w:val="Heading2"/>
      </w:pPr>
      <w:bookmarkStart w:id="10" w:name="_Toc383490226"/>
      <w:bookmarkStart w:id="11" w:name="_Toc384702398"/>
      <w:r>
        <w:t xml:space="preserve">11.4 </w:t>
      </w:r>
      <w:r w:rsidR="00B24B71" w:rsidRPr="002F0A8A">
        <w:t>MATERIAL HANDLING REQUIREMENTS</w:t>
      </w:r>
      <w:bookmarkEnd w:id="10"/>
      <w:bookmarkEnd w:id="11"/>
    </w:p>
    <w:p w14:paraId="3B13AAFC" w14:textId="77777777" w:rsidR="00B24B71" w:rsidRDefault="00B24B71"/>
    <w:p w14:paraId="3B13AAFD" w14:textId="77777777" w:rsidR="00B24B71" w:rsidRPr="002F0A8A" w:rsidRDefault="00B24B71">
      <w:r w:rsidRPr="002F0A8A">
        <w:t>Provisions must be made to minimize or eliminate handling damage to all part surfaces:</w:t>
      </w:r>
    </w:p>
    <w:p w14:paraId="3B13AAFE" w14:textId="77777777" w:rsidR="00B24B71" w:rsidRPr="002F0A8A" w:rsidRDefault="00B24B71"/>
    <w:p w14:paraId="3B13AAFF" w14:textId="77777777" w:rsidR="00B24B71" w:rsidRPr="004054F6" w:rsidRDefault="00B24B71">
      <w:pPr>
        <w:pStyle w:val="ListParagraph"/>
        <w:numPr>
          <w:ilvl w:val="0"/>
          <w:numId w:val="15"/>
        </w:numPr>
      </w:pPr>
      <w:r w:rsidRPr="004054F6">
        <w:t>No part-to-part touching is allowable on any automated conveyo</w:t>
      </w:r>
      <w:r w:rsidR="002F0A8A" w:rsidRPr="004054F6">
        <w:t xml:space="preserve">r or material handling system. </w:t>
      </w:r>
    </w:p>
    <w:p w14:paraId="3B13AB00" w14:textId="77777777" w:rsidR="002F0A8A" w:rsidRPr="004054F6" w:rsidRDefault="002F0A8A">
      <w:pPr>
        <w:pStyle w:val="ListParagraph"/>
        <w:numPr>
          <w:ilvl w:val="0"/>
          <w:numId w:val="15"/>
        </w:numPr>
      </w:pPr>
      <w:r w:rsidRPr="004054F6">
        <w:t xml:space="preserve">No finish machined surfaces are to be used as a transport surface </w:t>
      </w:r>
      <w:r w:rsidR="00DB7B7E">
        <w:t>on conveyor or</w:t>
      </w:r>
      <w:r w:rsidRPr="004054F6">
        <w:t xml:space="preserve"> material handling system</w:t>
      </w:r>
    </w:p>
    <w:p w14:paraId="3B13AB01" w14:textId="77777777" w:rsidR="00B24B71" w:rsidRPr="004054F6" w:rsidRDefault="00B24B71">
      <w:pPr>
        <w:pStyle w:val="ListParagraph"/>
        <w:numPr>
          <w:ilvl w:val="0"/>
          <w:numId w:val="15"/>
        </w:numPr>
      </w:pPr>
      <w:r w:rsidRPr="004054F6">
        <w:t xml:space="preserve">Under no circumstance is the part to be “skidded” on any machined surface.  </w:t>
      </w:r>
    </w:p>
    <w:p w14:paraId="3B13AB02" w14:textId="77777777" w:rsidR="00B24B71" w:rsidRPr="004054F6" w:rsidRDefault="00B24B71">
      <w:pPr>
        <w:pStyle w:val="ListParagraph"/>
        <w:numPr>
          <w:ilvl w:val="0"/>
          <w:numId w:val="15"/>
        </w:numPr>
      </w:pPr>
      <w:r w:rsidRPr="004054F6">
        <w:t xml:space="preserve">Parts shall not be placed directly on the floor or stacked on top of each other.  </w:t>
      </w:r>
    </w:p>
    <w:p w14:paraId="3B13AB03" w14:textId="77777777" w:rsidR="00B24B71" w:rsidRPr="004054F6" w:rsidRDefault="00B24B71">
      <w:pPr>
        <w:pStyle w:val="ListParagraph"/>
        <w:numPr>
          <w:ilvl w:val="0"/>
          <w:numId w:val="15"/>
        </w:numPr>
      </w:pPr>
      <w:r w:rsidRPr="004054F6">
        <w:t xml:space="preserve">If a part is “dropped” on the floor, it must be considered a scrap part.  </w:t>
      </w:r>
    </w:p>
    <w:p w14:paraId="3B13AB04" w14:textId="77777777" w:rsidR="00B24B71" w:rsidRPr="004054F6" w:rsidRDefault="00B24B71">
      <w:pPr>
        <w:pStyle w:val="ListParagraph"/>
        <w:numPr>
          <w:ilvl w:val="0"/>
          <w:numId w:val="15"/>
        </w:numPr>
      </w:pPr>
      <w:r w:rsidRPr="004054F6">
        <w:t xml:space="preserve">The supplier shall use wood or plastic dividers between parts for all “in-process” manual material handling.  </w:t>
      </w:r>
    </w:p>
    <w:p w14:paraId="3B13AB05" w14:textId="77777777" w:rsidR="00B24B71" w:rsidRPr="002F0A8A" w:rsidRDefault="00B24B71"/>
    <w:p w14:paraId="03152928" w14:textId="77777777" w:rsidR="00F51333" w:rsidRDefault="00B24B71">
      <w:r w:rsidRPr="002F0A8A">
        <w:t>The above part handling damage concerns must be considered in the supplier’s PFMEA analysis, including specific application to the manufacturing holes, and fixture locating surfaces.</w:t>
      </w:r>
    </w:p>
    <w:p w14:paraId="58EC7BFC" w14:textId="77777777" w:rsidR="00F51333" w:rsidRDefault="00F51333"/>
    <w:p w14:paraId="035D68A3" w14:textId="77777777" w:rsidR="00F51333" w:rsidRDefault="00F51333"/>
    <w:p w14:paraId="301A9F46" w14:textId="77777777" w:rsidR="00BF4AC0" w:rsidRDefault="00BF4AC0"/>
    <w:p w14:paraId="085D17E0" w14:textId="1514A4D7" w:rsidR="00BF4AC0" w:rsidRPr="006B5EA9" w:rsidRDefault="00BF4AC0" w:rsidP="00BF4AC0">
      <w:pPr>
        <w:pStyle w:val="Heading2"/>
        <w:rPr>
          <w:b w:val="0"/>
        </w:rPr>
      </w:pPr>
      <w:r>
        <w:t>11.5 CNC CAPABILITIES</w:t>
      </w:r>
    </w:p>
    <w:p w14:paraId="76699EE0" w14:textId="77777777" w:rsidR="00BF4AC0" w:rsidRDefault="00BF4AC0" w:rsidP="00BF4AC0">
      <w:pPr>
        <w:jc w:val="both"/>
        <w:rPr>
          <w:sz w:val="22"/>
        </w:rPr>
      </w:pPr>
    </w:p>
    <w:p w14:paraId="0DD974A5" w14:textId="77777777" w:rsidR="00FD504B" w:rsidRPr="00FD504B" w:rsidRDefault="00FD504B" w:rsidP="00FD504B">
      <w:pPr>
        <w:rPr>
          <w:sz w:val="22"/>
        </w:rPr>
      </w:pPr>
      <w:r w:rsidRPr="00FD504B">
        <w:rPr>
          <w:sz w:val="22"/>
        </w:rPr>
        <w:t>The machining centers utilized by the supplier must meet the minimum following requirements –</w:t>
      </w:r>
    </w:p>
    <w:p w14:paraId="6A5CA3FF" w14:textId="77777777" w:rsidR="00FD504B" w:rsidRPr="00FD504B" w:rsidRDefault="00FD504B" w:rsidP="00FD504B">
      <w:pPr>
        <w:pStyle w:val="ListParagraph"/>
        <w:numPr>
          <w:ilvl w:val="0"/>
          <w:numId w:val="28"/>
        </w:numPr>
        <w:jc w:val="both"/>
        <w:rPr>
          <w:sz w:val="22"/>
        </w:rPr>
      </w:pPr>
      <w:r w:rsidRPr="00FD504B">
        <w:rPr>
          <w:sz w:val="22"/>
        </w:rPr>
        <w:t>Clamping, crowding, and work supports (where required) must be on independent hydraulic circuits</w:t>
      </w:r>
    </w:p>
    <w:p w14:paraId="7F0C6777" w14:textId="77777777" w:rsidR="00FD504B" w:rsidRPr="00FD504B" w:rsidRDefault="00FD504B" w:rsidP="00FD504B">
      <w:pPr>
        <w:pStyle w:val="ListParagraph"/>
        <w:numPr>
          <w:ilvl w:val="0"/>
          <w:numId w:val="28"/>
        </w:numPr>
        <w:jc w:val="both"/>
        <w:rPr>
          <w:sz w:val="22"/>
        </w:rPr>
      </w:pPr>
      <w:r w:rsidRPr="00FD504B">
        <w:rPr>
          <w:sz w:val="22"/>
        </w:rPr>
        <w:t xml:space="preserve">Required coolant temperature monitoring must have controls interlock to machining center </w:t>
      </w:r>
    </w:p>
    <w:p w14:paraId="19EA4DC6" w14:textId="77777777" w:rsidR="00FD504B" w:rsidRPr="00FD504B" w:rsidRDefault="00FD504B" w:rsidP="00FD504B">
      <w:pPr>
        <w:pStyle w:val="ListParagraph"/>
        <w:numPr>
          <w:ilvl w:val="0"/>
          <w:numId w:val="28"/>
        </w:numPr>
        <w:jc w:val="both"/>
        <w:rPr>
          <w:sz w:val="22"/>
        </w:rPr>
      </w:pPr>
      <w:r w:rsidRPr="00FD504B">
        <w:rPr>
          <w:sz w:val="22"/>
        </w:rPr>
        <w:t>Coolant temperature to be held to 20° C +/- 1.5°</w:t>
      </w:r>
    </w:p>
    <w:p w14:paraId="4CB65D0D" w14:textId="528C617C" w:rsidR="00FD504B" w:rsidRPr="00FD504B" w:rsidRDefault="00FD504B" w:rsidP="00FD504B">
      <w:pPr>
        <w:pStyle w:val="ListParagraph"/>
        <w:numPr>
          <w:ilvl w:val="0"/>
          <w:numId w:val="28"/>
        </w:numPr>
        <w:jc w:val="both"/>
        <w:rPr>
          <w:sz w:val="22"/>
        </w:rPr>
      </w:pPr>
      <w:r w:rsidRPr="00FD504B">
        <w:rPr>
          <w:sz w:val="22"/>
        </w:rPr>
        <w:t xml:space="preserve">Where work supports are required, </w:t>
      </w:r>
      <w:proofErr w:type="spellStart"/>
      <w:r w:rsidRPr="00FD504B">
        <w:rPr>
          <w:sz w:val="22"/>
        </w:rPr>
        <w:t>Kosmek</w:t>
      </w:r>
      <w:proofErr w:type="spellEnd"/>
      <w:r w:rsidRPr="00FD504B">
        <w:rPr>
          <w:sz w:val="22"/>
        </w:rPr>
        <w:t xml:space="preserve"> LC or LD series hydraulic advance work supports (or comparable system, upon approval by GM Manufacturing Engineering) are to be utilized</w:t>
      </w:r>
    </w:p>
    <w:p w14:paraId="0B1C9770" w14:textId="77777777" w:rsidR="00FD504B" w:rsidRPr="00FD504B" w:rsidRDefault="00FD504B" w:rsidP="00FD504B">
      <w:pPr>
        <w:pStyle w:val="ListParagraph"/>
        <w:numPr>
          <w:ilvl w:val="0"/>
          <w:numId w:val="28"/>
        </w:numPr>
        <w:jc w:val="both"/>
        <w:rPr>
          <w:sz w:val="22"/>
        </w:rPr>
      </w:pPr>
      <w:r w:rsidRPr="00FD504B">
        <w:rPr>
          <w:sz w:val="22"/>
        </w:rPr>
        <w:t>No probing or compensation is permitted.</w:t>
      </w:r>
    </w:p>
    <w:p w14:paraId="62EA63C0" w14:textId="77777777" w:rsidR="00FD504B" w:rsidRPr="00FD504B" w:rsidRDefault="00FD504B" w:rsidP="00FD504B">
      <w:pPr>
        <w:pStyle w:val="ListParagraph"/>
        <w:numPr>
          <w:ilvl w:val="0"/>
          <w:numId w:val="28"/>
        </w:numPr>
        <w:jc w:val="both"/>
        <w:rPr>
          <w:sz w:val="22"/>
        </w:rPr>
      </w:pPr>
      <w:r w:rsidRPr="00FD504B">
        <w:rPr>
          <w:sz w:val="22"/>
        </w:rPr>
        <w:t>Probes utilized within a machining center must have periodic challenge and verification</w:t>
      </w:r>
    </w:p>
    <w:p w14:paraId="5501A234" w14:textId="77777777" w:rsidR="00FD504B" w:rsidRPr="00FD504B" w:rsidRDefault="00FD504B" w:rsidP="00FD504B">
      <w:pPr>
        <w:pStyle w:val="ListParagraph"/>
        <w:numPr>
          <w:ilvl w:val="0"/>
          <w:numId w:val="28"/>
        </w:numPr>
        <w:jc w:val="both"/>
        <w:rPr>
          <w:sz w:val="22"/>
        </w:rPr>
      </w:pPr>
      <w:r w:rsidRPr="00FD504B">
        <w:rPr>
          <w:sz w:val="22"/>
        </w:rPr>
        <w:t>The use of expanding locators is prohibited</w:t>
      </w:r>
    </w:p>
    <w:p w14:paraId="045160CA" w14:textId="77777777" w:rsidR="00FD504B" w:rsidRDefault="00FD504B" w:rsidP="00BF4AC0">
      <w:pPr>
        <w:jc w:val="both"/>
        <w:rPr>
          <w:sz w:val="22"/>
        </w:rPr>
      </w:pPr>
    </w:p>
    <w:p w14:paraId="4D00E18C" w14:textId="33BA7E94" w:rsidR="00BF4AC0" w:rsidRPr="004E43C5" w:rsidRDefault="00BF4AC0" w:rsidP="00BF4AC0">
      <w:pPr>
        <w:pStyle w:val="ListParagraph"/>
        <w:numPr>
          <w:ilvl w:val="0"/>
          <w:numId w:val="28"/>
        </w:numPr>
        <w:jc w:val="both"/>
        <w:rPr>
          <w:b/>
          <w:bCs/>
          <w:sz w:val="22"/>
        </w:rPr>
      </w:pPr>
      <w:r w:rsidRPr="004E43C5">
        <w:rPr>
          <w:b/>
          <w:bCs/>
          <w:sz w:val="22"/>
        </w:rPr>
        <w:t>At Tech Review CNC Machine Manufacturer to be reviewed</w:t>
      </w:r>
      <w:r w:rsidR="00FD504B">
        <w:rPr>
          <w:b/>
          <w:bCs/>
          <w:sz w:val="22"/>
        </w:rPr>
        <w:t xml:space="preserve"> and approved.</w:t>
      </w:r>
    </w:p>
    <w:p w14:paraId="35D9A089" w14:textId="77777777" w:rsidR="00BF4AC0" w:rsidRPr="005212F4" w:rsidRDefault="00BF4AC0" w:rsidP="00BF4AC0">
      <w:pPr>
        <w:pStyle w:val="ListParagraph"/>
        <w:numPr>
          <w:ilvl w:val="0"/>
          <w:numId w:val="28"/>
        </w:numPr>
        <w:jc w:val="both"/>
        <w:rPr>
          <w:sz w:val="22"/>
        </w:rPr>
      </w:pPr>
      <w:r w:rsidRPr="006D46AB">
        <w:rPr>
          <w:sz w:val="22"/>
        </w:rPr>
        <w:t xml:space="preserve">Sufficient hydraulic, pneumatic, and coolant circuits need to be available for all </w:t>
      </w:r>
      <w:r w:rsidRPr="005212F4">
        <w:rPr>
          <w:sz w:val="22"/>
        </w:rPr>
        <w:t xml:space="preserve">control needs—extended use of sequencing circuits is not allowed. </w:t>
      </w:r>
    </w:p>
    <w:p w14:paraId="78F07817" w14:textId="54048B1F" w:rsidR="00BF4AC0" w:rsidRPr="005212F4" w:rsidRDefault="00BF4AC0" w:rsidP="00BF4AC0">
      <w:pPr>
        <w:pStyle w:val="ListParagraph"/>
        <w:numPr>
          <w:ilvl w:val="0"/>
          <w:numId w:val="28"/>
        </w:numPr>
        <w:jc w:val="both"/>
        <w:rPr>
          <w:sz w:val="22"/>
        </w:rPr>
      </w:pPr>
      <w:r w:rsidRPr="005212F4">
        <w:rPr>
          <w:sz w:val="22"/>
        </w:rPr>
        <w:t>CNC’s with Glass scale for axes positioning highly recommended</w:t>
      </w:r>
    </w:p>
    <w:p w14:paraId="3C3BFFC5" w14:textId="77777777" w:rsidR="00BF4AC0" w:rsidRPr="005212F4" w:rsidRDefault="00BF4AC0" w:rsidP="00BF4AC0">
      <w:pPr>
        <w:pStyle w:val="ListParagraph"/>
        <w:numPr>
          <w:ilvl w:val="0"/>
          <w:numId w:val="28"/>
        </w:numPr>
        <w:jc w:val="both"/>
        <w:rPr>
          <w:sz w:val="22"/>
        </w:rPr>
      </w:pPr>
      <w:r w:rsidRPr="005212F4">
        <w:rPr>
          <w:sz w:val="22"/>
        </w:rPr>
        <w:t>CNC work envelope sh</w:t>
      </w:r>
      <w:r>
        <w:rPr>
          <w:sz w:val="22"/>
        </w:rPr>
        <w:t>all</w:t>
      </w:r>
      <w:r w:rsidRPr="005212F4">
        <w:rPr>
          <w:sz w:val="22"/>
        </w:rPr>
        <w:t xml:space="preserve"> accommodate complete part surface for milling, different portion milling is not allowed which will result in step on surface. </w:t>
      </w:r>
    </w:p>
    <w:p w14:paraId="66CF7515" w14:textId="77777777" w:rsidR="00BF4AC0" w:rsidRPr="005212F4" w:rsidRDefault="00BF4AC0" w:rsidP="00BF4AC0">
      <w:pPr>
        <w:pStyle w:val="ListParagraph"/>
        <w:numPr>
          <w:ilvl w:val="0"/>
          <w:numId w:val="28"/>
        </w:numPr>
        <w:jc w:val="both"/>
        <w:rPr>
          <w:sz w:val="22"/>
        </w:rPr>
      </w:pPr>
      <w:r w:rsidRPr="005212F4">
        <w:rPr>
          <w:sz w:val="22"/>
        </w:rPr>
        <w:t>CNC machine axes accuracy &amp; vibration reports to be submitted to GM ME.</w:t>
      </w:r>
    </w:p>
    <w:p w14:paraId="53496CE0" w14:textId="77777777" w:rsidR="00BF4AC0" w:rsidRPr="005212F4" w:rsidRDefault="00BF4AC0" w:rsidP="00BF4AC0">
      <w:pPr>
        <w:pStyle w:val="ListParagraph"/>
        <w:numPr>
          <w:ilvl w:val="0"/>
          <w:numId w:val="28"/>
        </w:numPr>
        <w:jc w:val="both"/>
        <w:rPr>
          <w:sz w:val="22"/>
        </w:rPr>
      </w:pPr>
      <w:r w:rsidRPr="005212F4">
        <w:rPr>
          <w:sz w:val="22"/>
        </w:rPr>
        <w:t>Rest pads &amp; dowel pins must be cleaned or flushed before loading new raw part for machining</w:t>
      </w:r>
    </w:p>
    <w:p w14:paraId="42E2A75E" w14:textId="77777777" w:rsidR="00BF4AC0" w:rsidRPr="006D46AB" w:rsidRDefault="00BF4AC0" w:rsidP="00BF4AC0">
      <w:pPr>
        <w:pStyle w:val="ListParagraph"/>
        <w:numPr>
          <w:ilvl w:val="0"/>
          <w:numId w:val="28"/>
        </w:numPr>
        <w:jc w:val="both"/>
        <w:rPr>
          <w:sz w:val="22"/>
        </w:rPr>
      </w:pPr>
      <w:r w:rsidRPr="005212F4">
        <w:rPr>
          <w:sz w:val="22"/>
        </w:rPr>
        <w:t>Added rotary union / coupling</w:t>
      </w:r>
      <w:r w:rsidRPr="006D46AB">
        <w:rPr>
          <w:sz w:val="22"/>
        </w:rPr>
        <w:t xml:space="preserve"> on top of fixture may be necessary to provide needed control circuits, op. 10 is likely fixture in need of this addition.</w:t>
      </w:r>
    </w:p>
    <w:p w14:paraId="0C3B9166" w14:textId="77777777" w:rsidR="00BF4AC0" w:rsidRPr="006D46AB" w:rsidRDefault="00BF4AC0" w:rsidP="00BF4AC0">
      <w:pPr>
        <w:pStyle w:val="ListParagraph"/>
        <w:numPr>
          <w:ilvl w:val="0"/>
          <w:numId w:val="28"/>
        </w:numPr>
        <w:jc w:val="both"/>
        <w:rPr>
          <w:sz w:val="22"/>
        </w:rPr>
      </w:pPr>
      <w:r w:rsidRPr="006D46AB">
        <w:rPr>
          <w:sz w:val="22"/>
        </w:rPr>
        <w:t>Pressure reducing valves are required on the 3 unique clamping circuits. This will allow for first low pressure / soft clamp, especially for Z and Y clamps then hard clamp after final part positioning.</w:t>
      </w:r>
    </w:p>
    <w:p w14:paraId="6445BE22" w14:textId="77777777" w:rsidR="00BF4AC0" w:rsidRPr="006D46AB" w:rsidRDefault="00BF4AC0" w:rsidP="00BF4AC0">
      <w:pPr>
        <w:pStyle w:val="ListParagraph"/>
        <w:numPr>
          <w:ilvl w:val="0"/>
          <w:numId w:val="28"/>
        </w:numPr>
        <w:jc w:val="both"/>
        <w:rPr>
          <w:sz w:val="22"/>
        </w:rPr>
      </w:pPr>
      <w:r w:rsidRPr="006D46AB">
        <w:rPr>
          <w:sz w:val="22"/>
        </w:rPr>
        <w:t>Sequencing of clamping will need to be learned based on part, locator, and clamp positions to minimize potential rocking of part as clamping is sequenced.</w:t>
      </w:r>
    </w:p>
    <w:p w14:paraId="629C1483" w14:textId="77777777" w:rsidR="00BF4AC0" w:rsidRPr="000441AC" w:rsidRDefault="00BF4AC0" w:rsidP="00BF4AC0">
      <w:pPr>
        <w:pStyle w:val="ListParagraph"/>
        <w:numPr>
          <w:ilvl w:val="0"/>
          <w:numId w:val="28"/>
        </w:numPr>
        <w:jc w:val="both"/>
        <w:rPr>
          <w:sz w:val="22"/>
        </w:rPr>
      </w:pPr>
      <w:r w:rsidRPr="000441AC">
        <w:rPr>
          <w:sz w:val="22"/>
        </w:rPr>
        <w:t xml:space="preserve">Individual machine coolant systems, if used, must be tied into control circuit of CNC and must have set point limits that control when can the CNC run. </w:t>
      </w:r>
    </w:p>
    <w:p w14:paraId="18CBD097" w14:textId="77777777" w:rsidR="00BF4AC0" w:rsidRPr="000441AC" w:rsidRDefault="00BF4AC0" w:rsidP="00BF4AC0">
      <w:pPr>
        <w:pStyle w:val="ListParagraph"/>
        <w:numPr>
          <w:ilvl w:val="0"/>
          <w:numId w:val="28"/>
        </w:numPr>
        <w:jc w:val="both"/>
        <w:rPr>
          <w:sz w:val="22"/>
        </w:rPr>
      </w:pPr>
      <w:r w:rsidRPr="000441AC">
        <w:rPr>
          <w:sz w:val="22"/>
        </w:rPr>
        <w:lastRenderedPageBreak/>
        <w:t>Broken tool detection within CNC is required</w:t>
      </w:r>
    </w:p>
    <w:p w14:paraId="5E0DF304" w14:textId="77777777" w:rsidR="00BF4AC0" w:rsidRPr="000441AC" w:rsidRDefault="00BF4AC0" w:rsidP="00BF4AC0">
      <w:pPr>
        <w:pStyle w:val="ListParagraph"/>
        <w:numPr>
          <w:ilvl w:val="0"/>
          <w:numId w:val="28"/>
        </w:numPr>
        <w:jc w:val="both"/>
        <w:rPr>
          <w:sz w:val="22"/>
        </w:rPr>
      </w:pPr>
      <w:r w:rsidRPr="000441AC">
        <w:rPr>
          <w:sz w:val="22"/>
        </w:rPr>
        <w:t>CNC must track coolant temperature and trigger a fault whenever this goes below or above the limit required. Allow the operation to finish the process any part present in it but prevent further processing until temperature reaches limit range.</w:t>
      </w:r>
    </w:p>
    <w:p w14:paraId="62A3A72E" w14:textId="77777777" w:rsidR="00BF4AC0" w:rsidRPr="006D46AB" w:rsidRDefault="00BF4AC0" w:rsidP="00BF4AC0">
      <w:pPr>
        <w:pStyle w:val="ListParagraph"/>
        <w:numPr>
          <w:ilvl w:val="0"/>
          <w:numId w:val="28"/>
        </w:numPr>
        <w:jc w:val="both"/>
        <w:rPr>
          <w:sz w:val="22"/>
        </w:rPr>
      </w:pPr>
      <w:r w:rsidRPr="006D46AB">
        <w:rPr>
          <w:sz w:val="22"/>
        </w:rPr>
        <w:t>Unless the above hydraulic and pneumatic circu</w:t>
      </w:r>
      <w:r>
        <w:rPr>
          <w:sz w:val="22"/>
        </w:rPr>
        <w:t>it requirements are met, no two-</w:t>
      </w:r>
      <w:r w:rsidRPr="006D46AB">
        <w:rPr>
          <w:sz w:val="22"/>
        </w:rPr>
        <w:t>part fixtures are allowed.</w:t>
      </w:r>
    </w:p>
    <w:p w14:paraId="3B518101" w14:textId="77777777" w:rsidR="00BF4AC0" w:rsidRPr="00521DC5" w:rsidRDefault="00BF4AC0" w:rsidP="00BF4AC0">
      <w:pPr>
        <w:pStyle w:val="ListParagraph"/>
        <w:numPr>
          <w:ilvl w:val="0"/>
          <w:numId w:val="28"/>
        </w:numPr>
        <w:jc w:val="both"/>
        <w:rPr>
          <w:sz w:val="22"/>
        </w:rPr>
      </w:pPr>
      <w:r w:rsidRPr="006D46AB">
        <w:rPr>
          <w:sz w:val="22"/>
        </w:rPr>
        <w:t xml:space="preserve">Use of manually applied hydraulic connection to fixture while loading / </w:t>
      </w:r>
      <w:r w:rsidRPr="000441AC">
        <w:rPr>
          <w:sz w:val="22"/>
        </w:rPr>
        <w:t>unloading</w:t>
      </w:r>
      <w:r w:rsidRPr="006D46AB">
        <w:rPr>
          <w:sz w:val="22"/>
        </w:rPr>
        <w:t xml:space="preserve"> is not permitted.</w:t>
      </w:r>
    </w:p>
    <w:p w14:paraId="40CECF6A" w14:textId="77777777" w:rsidR="00BF4AC0" w:rsidRPr="009D5E91" w:rsidRDefault="00BF4AC0" w:rsidP="00BF4AC0">
      <w:pPr>
        <w:jc w:val="both"/>
        <w:rPr>
          <w:sz w:val="22"/>
        </w:rPr>
      </w:pPr>
    </w:p>
    <w:p w14:paraId="58F7FD5B" w14:textId="77777777" w:rsidR="00BF4AC0" w:rsidRPr="006B5EA9" w:rsidRDefault="00BF4AC0" w:rsidP="00BF4AC0">
      <w:pPr>
        <w:jc w:val="both"/>
        <w:rPr>
          <w:b/>
          <w:sz w:val="22"/>
        </w:rPr>
      </w:pPr>
      <w:r w:rsidRPr="006B5EA9">
        <w:rPr>
          <w:b/>
          <w:sz w:val="22"/>
        </w:rPr>
        <w:t>Operation requirements</w:t>
      </w:r>
    </w:p>
    <w:p w14:paraId="3CBF82D2" w14:textId="77777777" w:rsidR="00BF4AC0" w:rsidRPr="009D5E91" w:rsidRDefault="00BF4AC0" w:rsidP="00BF4AC0">
      <w:pPr>
        <w:jc w:val="both"/>
        <w:rPr>
          <w:sz w:val="22"/>
        </w:rPr>
      </w:pPr>
    </w:p>
    <w:p w14:paraId="1A0A884F" w14:textId="77777777" w:rsidR="00BF4AC0" w:rsidRPr="009D5E91" w:rsidRDefault="00BF4AC0" w:rsidP="00BF4AC0">
      <w:pPr>
        <w:pStyle w:val="ListParagraph"/>
        <w:numPr>
          <w:ilvl w:val="0"/>
          <w:numId w:val="29"/>
        </w:numPr>
        <w:jc w:val="both"/>
        <w:rPr>
          <w:sz w:val="22"/>
        </w:rPr>
      </w:pPr>
      <w:r w:rsidRPr="009D5E91">
        <w:rPr>
          <w:sz w:val="22"/>
        </w:rPr>
        <w:t>Tool change control system needs to be provided</w:t>
      </w:r>
    </w:p>
    <w:p w14:paraId="211C0642" w14:textId="77777777" w:rsidR="00BF4AC0" w:rsidRPr="009D5E91" w:rsidRDefault="00BF4AC0" w:rsidP="00BF4AC0">
      <w:pPr>
        <w:pStyle w:val="ListParagraph"/>
        <w:numPr>
          <w:ilvl w:val="0"/>
          <w:numId w:val="29"/>
        </w:numPr>
        <w:jc w:val="both"/>
        <w:rPr>
          <w:sz w:val="22"/>
        </w:rPr>
      </w:pPr>
      <w:r w:rsidRPr="009D5E91">
        <w:rPr>
          <w:sz w:val="22"/>
        </w:rPr>
        <w:t>Quality system structure tied to tool change plan</w:t>
      </w:r>
    </w:p>
    <w:p w14:paraId="4B28D75C" w14:textId="77777777" w:rsidR="00BF4AC0" w:rsidRPr="005212F4" w:rsidRDefault="00BF4AC0" w:rsidP="00BF4AC0">
      <w:pPr>
        <w:pStyle w:val="ListParagraph"/>
        <w:numPr>
          <w:ilvl w:val="0"/>
          <w:numId w:val="29"/>
        </w:numPr>
        <w:jc w:val="both"/>
        <w:rPr>
          <w:sz w:val="22"/>
        </w:rPr>
      </w:pPr>
      <w:r w:rsidRPr="009D5E91">
        <w:rPr>
          <w:sz w:val="22"/>
        </w:rPr>
        <w:t xml:space="preserve">Part traceability via the PUN needs to be established for leak tester and final visual inspection as well as being related to reject parts from CNCs and parts inspected </w:t>
      </w:r>
      <w:r w:rsidRPr="005212F4">
        <w:rPr>
          <w:sz w:val="22"/>
        </w:rPr>
        <w:t>on CMM.</w:t>
      </w:r>
    </w:p>
    <w:p w14:paraId="78DAC5E7" w14:textId="77777777" w:rsidR="00BF4AC0" w:rsidRPr="005212F4" w:rsidRDefault="00BF4AC0" w:rsidP="00BF4AC0">
      <w:pPr>
        <w:pStyle w:val="ListParagraph"/>
        <w:numPr>
          <w:ilvl w:val="0"/>
          <w:numId w:val="29"/>
        </w:numPr>
        <w:jc w:val="both"/>
        <w:rPr>
          <w:sz w:val="22"/>
        </w:rPr>
      </w:pPr>
      <w:r w:rsidRPr="005212F4">
        <w:rPr>
          <w:sz w:val="22"/>
        </w:rPr>
        <w:t>Leak tester &amp; masters sh</w:t>
      </w:r>
      <w:r>
        <w:rPr>
          <w:sz w:val="22"/>
        </w:rPr>
        <w:t>all</w:t>
      </w:r>
      <w:r w:rsidRPr="005212F4">
        <w:rPr>
          <w:sz w:val="22"/>
        </w:rPr>
        <w:t xml:space="preserve"> be in temp controlled environment.</w:t>
      </w:r>
    </w:p>
    <w:p w14:paraId="7BE714D1" w14:textId="77777777" w:rsidR="00BF4AC0" w:rsidRPr="005212F4" w:rsidRDefault="00BF4AC0" w:rsidP="00BF4AC0">
      <w:pPr>
        <w:pStyle w:val="ListParagraph"/>
        <w:numPr>
          <w:ilvl w:val="0"/>
          <w:numId w:val="29"/>
        </w:numPr>
        <w:jc w:val="both"/>
        <w:rPr>
          <w:sz w:val="22"/>
        </w:rPr>
      </w:pPr>
      <w:r w:rsidRPr="005212F4">
        <w:rPr>
          <w:sz w:val="22"/>
        </w:rPr>
        <w:t>Part temperature must be +/- 3°C with atmosphere before entering into Leak tester. After the washer, a cooling tunnel sh</w:t>
      </w:r>
      <w:r>
        <w:rPr>
          <w:sz w:val="22"/>
        </w:rPr>
        <w:t>all</w:t>
      </w:r>
      <w:r w:rsidRPr="005212F4">
        <w:rPr>
          <w:sz w:val="22"/>
        </w:rPr>
        <w:t xml:space="preserve"> be implemented.</w:t>
      </w:r>
    </w:p>
    <w:p w14:paraId="6B169753" w14:textId="77777777" w:rsidR="00BF4AC0" w:rsidRPr="005212F4" w:rsidRDefault="00BF4AC0" w:rsidP="00BF4AC0">
      <w:pPr>
        <w:pStyle w:val="ListParagraph"/>
        <w:numPr>
          <w:ilvl w:val="0"/>
          <w:numId w:val="29"/>
        </w:numPr>
        <w:jc w:val="both"/>
        <w:rPr>
          <w:sz w:val="22"/>
        </w:rPr>
      </w:pPr>
      <w:r w:rsidRPr="005212F4">
        <w:rPr>
          <w:sz w:val="22"/>
        </w:rPr>
        <w:t>Coolant supply provisions for consistent coolant temperature control, with coolant temperature monitoring, and clean coolant filtration are required</w:t>
      </w:r>
    </w:p>
    <w:p w14:paraId="5CB83FAA" w14:textId="77777777" w:rsidR="00BF4AC0" w:rsidRPr="005212F4" w:rsidRDefault="00BF4AC0" w:rsidP="00BF4AC0">
      <w:pPr>
        <w:pStyle w:val="ListParagraph"/>
        <w:numPr>
          <w:ilvl w:val="1"/>
          <w:numId w:val="29"/>
        </w:numPr>
        <w:jc w:val="both"/>
        <w:rPr>
          <w:sz w:val="22"/>
        </w:rPr>
      </w:pPr>
      <w:r w:rsidRPr="005212F4">
        <w:rPr>
          <w:sz w:val="22"/>
        </w:rPr>
        <w:t>Coolant supply to CNC, whether central coolant or individual coolant machine supply must be 20 °C +/- 2 °C. The main premise is to be constant throughout the complete manufacturing process. This includes machining, washing, and leak testing.</w:t>
      </w:r>
    </w:p>
    <w:p w14:paraId="236F47FB" w14:textId="77777777" w:rsidR="00BF4AC0" w:rsidRPr="005212F4" w:rsidRDefault="00BF4AC0" w:rsidP="00BF4AC0">
      <w:pPr>
        <w:pStyle w:val="ListParagraph"/>
        <w:numPr>
          <w:ilvl w:val="1"/>
          <w:numId w:val="29"/>
        </w:numPr>
        <w:jc w:val="both"/>
        <w:rPr>
          <w:sz w:val="22"/>
        </w:rPr>
      </w:pPr>
      <w:r w:rsidRPr="005212F4">
        <w:rPr>
          <w:sz w:val="22"/>
        </w:rPr>
        <w:t>Coolant temperature data must be control charted to create log that must be provided to GM on a regular basis (or as determined by DRE, ME)</w:t>
      </w:r>
    </w:p>
    <w:p w14:paraId="7F293F3F" w14:textId="77777777" w:rsidR="00BF4AC0" w:rsidRPr="005212F4" w:rsidRDefault="00BF4AC0" w:rsidP="00BF4AC0">
      <w:pPr>
        <w:pStyle w:val="ListParagraph"/>
        <w:numPr>
          <w:ilvl w:val="1"/>
          <w:numId w:val="29"/>
        </w:numPr>
        <w:jc w:val="both"/>
        <w:rPr>
          <w:sz w:val="22"/>
        </w:rPr>
      </w:pPr>
      <w:r w:rsidRPr="005212F4">
        <w:rPr>
          <w:sz w:val="22"/>
        </w:rPr>
        <w:t>Effective use of chillers recommended for soaking hot castings before entering into CNC’s. Adequate cooling time of part must be used to achieve a part temperature of 20 °C +/- 2 °C prior to machining.</w:t>
      </w:r>
    </w:p>
    <w:p w14:paraId="3B13AB06" w14:textId="7DA14D2C" w:rsidR="00B24B71" w:rsidRPr="004054F6" w:rsidRDefault="00B24B71">
      <w:r>
        <w:rPr>
          <w:sz w:val="22"/>
        </w:rPr>
        <w:br w:type="page"/>
      </w:r>
    </w:p>
    <w:p w14:paraId="3B13AB07" w14:textId="77777777" w:rsidR="00B24B71" w:rsidRDefault="00B24B71"/>
    <w:p w14:paraId="3B13AB08" w14:textId="0F146D07" w:rsidR="00B24B71" w:rsidRPr="002F0A8A" w:rsidRDefault="00EB1694">
      <w:pPr>
        <w:pStyle w:val="Heading2"/>
      </w:pPr>
      <w:bookmarkStart w:id="12" w:name="_Toc383490227"/>
      <w:bookmarkStart w:id="13" w:name="_Toc384702399"/>
      <w:r>
        <w:t>11.</w:t>
      </w:r>
      <w:r w:rsidR="00BF4AC0">
        <w:t>6</w:t>
      </w:r>
      <w:r>
        <w:t xml:space="preserve"> </w:t>
      </w:r>
      <w:r w:rsidR="00B24B71" w:rsidRPr="002F0A8A">
        <w:t>PART IDENTIFICATION REQUIREMENTS</w:t>
      </w:r>
      <w:bookmarkEnd w:id="12"/>
      <w:bookmarkEnd w:id="13"/>
    </w:p>
    <w:p w14:paraId="3B13AB0B" w14:textId="77777777" w:rsidR="00603A33" w:rsidRDefault="00603A33"/>
    <w:p w14:paraId="3B13AB0C" w14:textId="77777777" w:rsidR="00B24B71" w:rsidRPr="002F0A8A" w:rsidRDefault="00B24B71">
      <w:r w:rsidRPr="002F0A8A">
        <w:t xml:space="preserve">This part requires a Part Unique Number (PUN) to be generated and marked on each part. The information to be included in the PUN and the format is described in Attachment C of GQR120.57 specification attached. </w:t>
      </w:r>
    </w:p>
    <w:p w14:paraId="3B13AB0D" w14:textId="77777777" w:rsidR="00B24B71" w:rsidRPr="002F0A8A" w:rsidRDefault="00B24B71"/>
    <w:p w14:paraId="3B13AB0E" w14:textId="77777777" w:rsidR="00B24B71" w:rsidRPr="002F0A8A" w:rsidRDefault="00B24B71">
      <w:r w:rsidRPr="002F0A8A">
        <w:t xml:space="preserve">The part shall be directly and permanently marked with the PUN. The part-marking format shall provide both human-readable alphanumeric and machine-readable 2D matrix codes.  </w:t>
      </w:r>
    </w:p>
    <w:p w14:paraId="3B13AB0F" w14:textId="77777777" w:rsidR="00B24B71" w:rsidRPr="002F0A8A" w:rsidRDefault="00B24B71">
      <w:r w:rsidRPr="002F0A8A">
        <w:t>Please note following requirements:</w:t>
      </w:r>
    </w:p>
    <w:p w14:paraId="3B13AB10" w14:textId="77777777" w:rsidR="00B24B71" w:rsidRPr="002F0A8A" w:rsidRDefault="00B24B71"/>
    <w:p w14:paraId="3B13AB11" w14:textId="77777777" w:rsidR="00B24B71" w:rsidRPr="002F0A8A" w:rsidRDefault="00B24B71" w:rsidP="00825EC4">
      <w:pPr>
        <w:pStyle w:val="ListParagraph"/>
        <w:numPr>
          <w:ilvl w:val="0"/>
          <w:numId w:val="10"/>
        </w:numPr>
      </w:pPr>
      <w:r w:rsidRPr="002F0A8A">
        <w:t xml:space="preserve">Part marking </w:t>
      </w:r>
      <w:r w:rsidRPr="00603A33">
        <w:rPr>
          <w:b/>
          <w:u w:val="single"/>
        </w:rPr>
        <w:t>must</w:t>
      </w:r>
      <w:r w:rsidRPr="002F0A8A">
        <w:t xml:space="preserve"> be done with a laser marking system.</w:t>
      </w:r>
    </w:p>
    <w:p w14:paraId="3B13AB12" w14:textId="77777777" w:rsidR="00B24B71" w:rsidRPr="002F0A8A" w:rsidRDefault="00B24B71" w:rsidP="00825EC4">
      <w:pPr>
        <w:pStyle w:val="ListParagraph"/>
        <w:numPr>
          <w:ilvl w:val="0"/>
          <w:numId w:val="10"/>
        </w:numPr>
      </w:pPr>
      <w:r w:rsidRPr="002F0A8A">
        <w:t xml:space="preserve">A ‘clean-up pass’ with the laser </w:t>
      </w:r>
      <w:r w:rsidRPr="00603A33">
        <w:rPr>
          <w:b/>
          <w:u w:val="single"/>
        </w:rPr>
        <w:t>is required</w:t>
      </w:r>
      <w:r w:rsidRPr="002F0A8A">
        <w:t xml:space="preserve">, to etch the area to be marked. This will ensure better contrast and readability after marking. </w:t>
      </w:r>
    </w:p>
    <w:p w14:paraId="3B13AB13" w14:textId="77777777" w:rsidR="00B24B71" w:rsidRPr="002F0A8A" w:rsidRDefault="00B24B71" w:rsidP="00825EC4">
      <w:pPr>
        <w:pStyle w:val="ListParagraph"/>
        <w:numPr>
          <w:ilvl w:val="0"/>
          <w:numId w:val="10"/>
        </w:numPr>
      </w:pPr>
      <w:r w:rsidRPr="002F0A8A">
        <w:t>A quite zone must be left around the 2D matrix mark. See the SP-E-DPM specification for details.</w:t>
      </w:r>
    </w:p>
    <w:p w14:paraId="3B13AB14" w14:textId="77777777" w:rsidR="00B24B71" w:rsidRPr="002F0A8A" w:rsidRDefault="00B24B71" w:rsidP="00825EC4">
      <w:pPr>
        <w:pStyle w:val="ListParagraph"/>
        <w:numPr>
          <w:ilvl w:val="0"/>
          <w:numId w:val="10"/>
        </w:numPr>
      </w:pPr>
      <w:r w:rsidRPr="002F0A8A">
        <w:t>The PUN must be read immediately after marking by an electronic scanner (optical reader or camera) to verify the readability/quality of the mark and meet requirements as defined in the SP-E-DPM specification.</w:t>
      </w:r>
    </w:p>
    <w:p w14:paraId="3B13AB15" w14:textId="77777777" w:rsidR="00B24B71" w:rsidRPr="002F0A8A" w:rsidRDefault="00B24B71" w:rsidP="00825EC4">
      <w:pPr>
        <w:pStyle w:val="ListParagraph"/>
        <w:numPr>
          <w:ilvl w:val="0"/>
          <w:numId w:val="10"/>
        </w:numPr>
      </w:pPr>
      <w:r w:rsidRPr="002F0A8A">
        <w:t>Exact size and location of part marking requirements will be refined after supplier selection.</w:t>
      </w:r>
    </w:p>
    <w:p w14:paraId="3B13AB16" w14:textId="77777777" w:rsidR="00B24B71" w:rsidRPr="002F0A8A" w:rsidRDefault="00B24B71"/>
    <w:p w14:paraId="3B13AB17" w14:textId="77777777" w:rsidR="00B24B71" w:rsidRPr="002F0A8A" w:rsidRDefault="00B24B71">
      <w:r w:rsidRPr="002F0A8A">
        <w:t>Additional traceabili</w:t>
      </w:r>
      <w:r w:rsidR="00634B84">
        <w:t>ty marking is to be planned for - i</w:t>
      </w:r>
      <w:r w:rsidRPr="002F0A8A">
        <w:t>.</w:t>
      </w:r>
      <w:r w:rsidR="00634B84">
        <w:t xml:space="preserve">e. </w:t>
      </w:r>
      <w:r w:rsidRPr="002F0A8A">
        <w:t xml:space="preserve">manufacturing line (cell or module) number, station # and fixture #. The location, content, method and format for these marks depends on the process plans, and are to be determined along with the GM Manufacturing Engineering during part development.  If drill-points are going to be used for traceability by the </w:t>
      </w:r>
      <w:r w:rsidR="004054F6">
        <w:t>s</w:t>
      </w:r>
      <w:r w:rsidRPr="002F0A8A">
        <w:t xml:space="preserve">upplier, this must be accounted for the in the </w:t>
      </w:r>
      <w:r w:rsidRPr="00603A33">
        <w:t>machine</w:t>
      </w:r>
      <w:r w:rsidRPr="002F0A8A">
        <w:t xml:space="preserve"> cycle time calculations.  Drill point markings need the approval of GMPT product engineering and manufacturing to ensure proper wall stock under worst case conditions and appearance as seen by final customer is not degraded.</w:t>
      </w:r>
    </w:p>
    <w:p w14:paraId="3B13AB18" w14:textId="77777777" w:rsidR="00B24B71" w:rsidRPr="002F0A8A" w:rsidRDefault="00B24B71"/>
    <w:p w14:paraId="3B13AB19" w14:textId="77777777" w:rsidR="00B24B71" w:rsidRPr="002F0A8A" w:rsidRDefault="00B24B71">
      <w:r w:rsidRPr="002F0A8A">
        <w:t>The casting variant/type are to be coded into the PUN number.  The final PUN format will be developed by the PDT and defined in the Quality Document.</w:t>
      </w:r>
    </w:p>
    <w:p w14:paraId="3B13AB1A" w14:textId="77777777" w:rsidR="00B24B71" w:rsidRPr="002F0A8A" w:rsidRDefault="00B24B71"/>
    <w:p w14:paraId="3B13AB1B" w14:textId="77777777" w:rsidR="00B24B71" w:rsidRPr="002F0A8A" w:rsidRDefault="00B24B71"/>
    <w:p w14:paraId="3B13AB1D" w14:textId="13AAF5C7" w:rsidR="00B24B71" w:rsidRDefault="00B24B71" w:rsidP="0001791F">
      <w:r w:rsidRPr="00DF611F">
        <w:rPr>
          <w:highlight w:val="yellow"/>
        </w:rPr>
        <w:t>Use GM Specification for part identification: SP_E_DPM</w:t>
      </w:r>
      <w:r w:rsidR="0001791F">
        <w:t xml:space="preserve">, and 22 digit PUN format; see </w:t>
      </w:r>
      <w:proofErr w:type="spellStart"/>
      <w:r w:rsidR="0001791F">
        <w:t>attachements</w:t>
      </w:r>
      <w:proofErr w:type="spellEnd"/>
      <w:r w:rsidR="0001791F">
        <w:t>.</w:t>
      </w:r>
    </w:p>
    <w:p w14:paraId="3B13AB1E" w14:textId="20A38EDD" w:rsidR="00B24B71" w:rsidRDefault="00BF4AC0">
      <w:r w:rsidRPr="00AF7CBE">
        <w:rPr>
          <w:sz w:val="18"/>
        </w:rPr>
        <w:object w:dxaOrig="1551" w:dyaOrig="1004" w14:anchorId="3601E48D">
          <v:shape id="_x0000_i1025" type="#_x0000_t75" style="width:78.55pt;height:52.9pt" o:ole="">
            <v:imagedata r:id="rId17" o:title=""/>
          </v:shape>
          <o:OLEObject Type="Embed" ProgID="AcroExch.Document.DC" ShapeID="_x0000_i1025" DrawAspect="Icon" ObjectID="_1773835918" r:id="rId18"/>
        </w:object>
      </w:r>
      <w:r w:rsidR="00B24B71">
        <w:tab/>
        <w:t xml:space="preserve">   </w:t>
      </w:r>
      <w:bookmarkStart w:id="14" w:name="_MON_1370860469"/>
      <w:bookmarkEnd w:id="14"/>
      <w:r w:rsidR="00B24B71">
        <w:t xml:space="preserve">    </w:t>
      </w:r>
      <w:bookmarkStart w:id="15" w:name="_MON_1773834236"/>
      <w:bookmarkEnd w:id="15"/>
      <w:r w:rsidR="0001791F" w:rsidRPr="00AF7CBE">
        <w:rPr>
          <w:sz w:val="18"/>
        </w:rPr>
        <w:object w:dxaOrig="2069" w:dyaOrig="1339" w14:anchorId="541F335D">
          <v:shape id="_x0000_i1026" type="#_x0000_t75" style="width:103.65pt;height:67.1pt" o:ole="">
            <v:imagedata r:id="rId19" o:title=""/>
          </v:shape>
          <o:OLEObject Type="Embed" ProgID="Excel.Sheet.12" ShapeID="_x0000_i1026" DrawAspect="Icon" ObjectID="_1773835919" r:id="rId20"/>
        </w:object>
      </w:r>
    </w:p>
    <w:p w14:paraId="3B13AB1F" w14:textId="77777777" w:rsidR="00B24B71" w:rsidRDefault="00B24B71"/>
    <w:p w14:paraId="3B13AB20" w14:textId="77777777" w:rsidR="00B24B71" w:rsidRPr="002F0A8A" w:rsidRDefault="00B24B71">
      <w:r w:rsidRPr="002F0A8A">
        <w:t>The “production-intent” part identification system shall be utilized for all MRO parts, and Gamma level parts forward.</w:t>
      </w:r>
    </w:p>
    <w:p w14:paraId="3B13AB21" w14:textId="77777777" w:rsidR="00603A33" w:rsidRDefault="00603A33"/>
    <w:p w14:paraId="3B13AB25" w14:textId="77777777" w:rsidR="00603A33" w:rsidRDefault="00603A33"/>
    <w:p w14:paraId="3B13AB26" w14:textId="77777777" w:rsidR="00603A33" w:rsidRPr="00603A33" w:rsidRDefault="00603A33"/>
    <w:p w14:paraId="3B13AB27" w14:textId="77777777" w:rsidR="00603A33" w:rsidRDefault="00603A33">
      <w:pPr>
        <w:rPr>
          <w:b/>
          <w:sz w:val="22"/>
          <w:u w:val="single"/>
        </w:rPr>
      </w:pPr>
      <w:bookmarkStart w:id="16" w:name="_Toc383490228"/>
      <w:r>
        <w:br w:type="page"/>
      </w:r>
    </w:p>
    <w:p w14:paraId="3B13AB28" w14:textId="1C687ABE" w:rsidR="00B24B71" w:rsidRDefault="00EB1694">
      <w:pPr>
        <w:pStyle w:val="Heading2"/>
      </w:pPr>
      <w:bookmarkStart w:id="17" w:name="_Toc384702400"/>
      <w:r>
        <w:lastRenderedPageBreak/>
        <w:t>11.</w:t>
      </w:r>
      <w:r w:rsidR="0001791F">
        <w:t>7</w:t>
      </w:r>
      <w:r w:rsidR="00B24B71">
        <w:t xml:space="preserve"> CASTING TRACEABILITY REQUIREMENTS</w:t>
      </w:r>
      <w:bookmarkEnd w:id="16"/>
      <w:bookmarkEnd w:id="17"/>
    </w:p>
    <w:p w14:paraId="3B13AB29" w14:textId="77777777" w:rsidR="00B24B71" w:rsidRPr="002F0A8A" w:rsidRDefault="00B24B71"/>
    <w:p w14:paraId="3B13AB2A" w14:textId="77777777" w:rsidR="00B24B71" w:rsidRPr="002F0A8A" w:rsidRDefault="00B24B71" w:rsidP="00825EC4">
      <w:r w:rsidRPr="002F0A8A">
        <w:t>Cast times and cast date codes are the normal traceability method for castings.</w:t>
      </w:r>
    </w:p>
    <w:p w14:paraId="3B13AB2B" w14:textId="103AE6F0" w:rsidR="00B24B71" w:rsidRPr="002F0A8A" w:rsidRDefault="008C6923">
      <w:r>
        <w:t>Ladder</w:t>
      </w:r>
      <w:r w:rsidR="004054F6">
        <w:t xml:space="preserve"> c</w:t>
      </w:r>
      <w:r w:rsidR="00B24B71" w:rsidRPr="002F0A8A">
        <w:t>astings shall be traceable through the machining process, such that any “Special” identification applied by the foundry, on the castings or packages must be maintained through the supplier’s process.</w:t>
      </w:r>
    </w:p>
    <w:p w14:paraId="3B13AB2C" w14:textId="77777777" w:rsidR="004054F6" w:rsidRDefault="004054F6" w:rsidP="00825EC4"/>
    <w:p w14:paraId="3B13AB2D" w14:textId="77777777" w:rsidR="00B24B71" w:rsidRDefault="00B24B71">
      <w:pPr>
        <w:pStyle w:val="Heading2"/>
      </w:pPr>
    </w:p>
    <w:p w14:paraId="3B13AB2F" w14:textId="10097462" w:rsidR="00B24B71" w:rsidRPr="00F07F61" w:rsidRDefault="00DD442A" w:rsidP="00F07F61">
      <w:pPr>
        <w:pStyle w:val="Heading2"/>
      </w:pPr>
      <w:bookmarkStart w:id="18" w:name="_Toc383490229"/>
      <w:bookmarkStart w:id="19" w:name="_Toc384702401"/>
      <w:r w:rsidRPr="00F07F61">
        <w:t>11.</w:t>
      </w:r>
      <w:r w:rsidR="0001791F">
        <w:t>8</w:t>
      </w:r>
      <w:r w:rsidRPr="00F07F61">
        <w:t xml:space="preserve"> </w:t>
      </w:r>
      <w:r w:rsidR="00B24B71" w:rsidRPr="00F07F61">
        <w:t>PART WASHING REQUIREMENTS</w:t>
      </w:r>
      <w:bookmarkEnd w:id="18"/>
      <w:bookmarkEnd w:id="19"/>
    </w:p>
    <w:p w14:paraId="3B13AB30" w14:textId="77777777" w:rsidR="00B24B71" w:rsidRDefault="00B24B71"/>
    <w:p w14:paraId="3B13AB31" w14:textId="77777777" w:rsidR="00B24B71" w:rsidRPr="002F0A8A" w:rsidRDefault="00B24B71">
      <w:r w:rsidRPr="002F0A8A">
        <w:t>The machining supplier’s final part washer must provide the ability to meet the following part dryness, and part cleanliness specifications, as well as make provisions for controlling part exit temperature, which is important for leak test stability:</w:t>
      </w:r>
    </w:p>
    <w:p w14:paraId="3B13AB32" w14:textId="77777777" w:rsidR="00B24B71" w:rsidRPr="002F0A8A" w:rsidRDefault="00B24B71"/>
    <w:p w14:paraId="3B13AB33" w14:textId="77777777" w:rsidR="00B24B71" w:rsidRDefault="00B24B71">
      <w:r w:rsidRPr="002F0A8A">
        <w:t xml:space="preserve">Parts as delivered to the GMPT engine plant shall be clean and free of debris, residual abrasive material, and corrosion products adversely affecting function or appearance.  Debris on finished parts shall be regularly monitored and controlled using statistical methods, upper control limits and procedures approved by GM Powertrain Materials Engineering and defined in the Supplier Process Control Plan.  The </w:t>
      </w:r>
      <w:r w:rsidRPr="002F0A8A">
        <w:rPr>
          <w:b/>
        </w:rPr>
        <w:t xml:space="preserve">total </w:t>
      </w:r>
      <w:r w:rsidRPr="002F0A8A">
        <w:t xml:space="preserve">debris shall not </w:t>
      </w:r>
      <w:r w:rsidRPr="00C15F79">
        <w:t xml:space="preserve">exceed </w:t>
      </w:r>
      <w:r w:rsidR="00634B84" w:rsidRPr="00C15F79">
        <w:rPr>
          <w:b/>
        </w:rPr>
        <w:t>20</w:t>
      </w:r>
      <w:r w:rsidRPr="00C15F79">
        <w:rPr>
          <w:b/>
        </w:rPr>
        <w:t xml:space="preserve"> milligrams</w:t>
      </w:r>
      <w:r w:rsidRPr="002F0A8A">
        <w:t xml:space="preserve">, when measured per test method </w:t>
      </w:r>
      <w:r w:rsidRPr="009F3073">
        <w:t>GMW16037</w:t>
      </w:r>
      <w:r w:rsidRPr="002F0A8A">
        <w:t>.  Table 4 shows further restriction of the maximum allowable debris in specific areas of the part as received at GMPT.</w:t>
      </w:r>
    </w:p>
    <w:p w14:paraId="3B13AB34" w14:textId="77777777" w:rsidR="00B24B71" w:rsidRDefault="00B24B71"/>
    <w:p w14:paraId="3B13AB35" w14:textId="77777777" w:rsidR="00B24B71" w:rsidRDefault="00B24B71">
      <w:pPr>
        <w:pStyle w:val="table"/>
      </w:pPr>
      <w:r w:rsidRPr="000C568E">
        <w:t>Table 4: Retained Material Spec. for specific areas of the part</w:t>
      </w:r>
    </w:p>
    <w:p w14:paraId="3B13AB36" w14:textId="77777777" w:rsidR="00B24B71" w:rsidRPr="000C568E" w:rsidRDefault="00B24B71"/>
    <w:tbl>
      <w:tblPr>
        <w:tblW w:w="0" w:type="auto"/>
        <w:tblInd w:w="1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60"/>
        <w:gridCol w:w="2084"/>
        <w:gridCol w:w="1943"/>
        <w:gridCol w:w="1530"/>
        <w:gridCol w:w="1710"/>
      </w:tblGrid>
      <w:tr w:rsidR="00B24B71" w14:paraId="3B13AB3D" w14:textId="77777777" w:rsidTr="0092038D">
        <w:trPr>
          <w:trHeight w:val="494"/>
        </w:trPr>
        <w:tc>
          <w:tcPr>
            <w:tcW w:w="760" w:type="dxa"/>
            <w:tcBorders>
              <w:left w:val="single" w:sz="4" w:space="0" w:color="auto"/>
              <w:bottom w:val="single" w:sz="4" w:space="0" w:color="auto"/>
            </w:tcBorders>
          </w:tcPr>
          <w:p w14:paraId="3B13AB37" w14:textId="77777777" w:rsidR="00B24B71" w:rsidRPr="0092038D" w:rsidRDefault="00B24B71" w:rsidP="00825EC4">
            <w:r w:rsidRPr="0092038D">
              <w:t>No.</w:t>
            </w:r>
          </w:p>
        </w:tc>
        <w:tc>
          <w:tcPr>
            <w:tcW w:w="2084" w:type="dxa"/>
            <w:tcBorders>
              <w:bottom w:val="single" w:sz="4" w:space="0" w:color="auto"/>
            </w:tcBorders>
          </w:tcPr>
          <w:p w14:paraId="3B13AB38" w14:textId="77777777" w:rsidR="00B24B71" w:rsidRPr="0092038D" w:rsidRDefault="00B24B71" w:rsidP="00825EC4">
            <w:r w:rsidRPr="0092038D">
              <w:t>Passage / Cavity</w:t>
            </w:r>
          </w:p>
        </w:tc>
        <w:tc>
          <w:tcPr>
            <w:tcW w:w="1943" w:type="dxa"/>
            <w:tcBorders>
              <w:bottom w:val="single" w:sz="4" w:space="0" w:color="auto"/>
            </w:tcBorders>
          </w:tcPr>
          <w:p w14:paraId="3B13AB39" w14:textId="77777777" w:rsidR="00B24B71" w:rsidRPr="0092038D" w:rsidRDefault="00B24B71" w:rsidP="00825EC4">
            <w:r w:rsidRPr="0092038D">
              <w:t>Condition</w:t>
            </w:r>
          </w:p>
          <w:p w14:paraId="3B13AB3A" w14:textId="77777777" w:rsidR="00B24B71" w:rsidRPr="0092038D" w:rsidRDefault="00B24B71" w:rsidP="00825EC4">
            <w:r w:rsidRPr="0092038D">
              <w:t>As cast/Machined</w:t>
            </w:r>
          </w:p>
        </w:tc>
        <w:tc>
          <w:tcPr>
            <w:tcW w:w="1530" w:type="dxa"/>
            <w:tcBorders>
              <w:bottom w:val="single" w:sz="4" w:space="0" w:color="auto"/>
            </w:tcBorders>
          </w:tcPr>
          <w:p w14:paraId="3B13AB3B" w14:textId="77777777" w:rsidR="00B24B71" w:rsidRPr="0092038D" w:rsidRDefault="00B24B71" w:rsidP="00825EC4">
            <w:r w:rsidRPr="0092038D">
              <w:t>Max. allowed (mg.)</w:t>
            </w:r>
          </w:p>
        </w:tc>
        <w:tc>
          <w:tcPr>
            <w:tcW w:w="1710" w:type="dxa"/>
            <w:tcBorders>
              <w:bottom w:val="single" w:sz="4" w:space="0" w:color="auto"/>
            </w:tcBorders>
          </w:tcPr>
          <w:p w14:paraId="3B13AB3C" w14:textId="77777777" w:rsidR="00B24B71" w:rsidRPr="0092038D" w:rsidRDefault="00B24B71" w:rsidP="00825EC4">
            <w:r w:rsidRPr="0092038D">
              <w:t>Special Characteristic</w:t>
            </w:r>
          </w:p>
        </w:tc>
      </w:tr>
      <w:tr w:rsidR="00B24B71" w14:paraId="3B13AB43" w14:textId="77777777" w:rsidTr="00634B84">
        <w:trPr>
          <w:trHeight w:val="305"/>
        </w:trPr>
        <w:tc>
          <w:tcPr>
            <w:tcW w:w="760" w:type="dxa"/>
          </w:tcPr>
          <w:p w14:paraId="3B13AB3E" w14:textId="77777777" w:rsidR="00B24B71" w:rsidRPr="0092038D" w:rsidRDefault="00B24B71" w:rsidP="00825EC4">
            <w:r w:rsidRPr="0092038D">
              <w:t>1</w:t>
            </w:r>
          </w:p>
        </w:tc>
        <w:tc>
          <w:tcPr>
            <w:tcW w:w="2084" w:type="dxa"/>
          </w:tcPr>
          <w:p w14:paraId="3B13AB3F" w14:textId="77777777" w:rsidR="00B24B71" w:rsidRPr="0092038D" w:rsidRDefault="00634B84" w:rsidP="00825EC4">
            <w:r>
              <w:t>Entire part</w:t>
            </w:r>
          </w:p>
        </w:tc>
        <w:tc>
          <w:tcPr>
            <w:tcW w:w="1943" w:type="dxa"/>
          </w:tcPr>
          <w:p w14:paraId="3B13AB40" w14:textId="77777777" w:rsidR="00B24B71" w:rsidRPr="0092038D" w:rsidRDefault="00634B84" w:rsidP="00825EC4">
            <w:r>
              <w:t>Machined</w:t>
            </w:r>
          </w:p>
        </w:tc>
        <w:tc>
          <w:tcPr>
            <w:tcW w:w="1530" w:type="dxa"/>
          </w:tcPr>
          <w:p w14:paraId="3B13AB41" w14:textId="77777777" w:rsidR="00B24B71" w:rsidRPr="0092038D" w:rsidRDefault="00634B84" w:rsidP="00825EC4">
            <w:r w:rsidRPr="00C15F79">
              <w:t>20</w:t>
            </w:r>
          </w:p>
        </w:tc>
        <w:tc>
          <w:tcPr>
            <w:tcW w:w="1710" w:type="dxa"/>
          </w:tcPr>
          <w:p w14:paraId="3B13AB42" w14:textId="77777777" w:rsidR="00B24B71" w:rsidRPr="0092038D" w:rsidRDefault="00B24B71" w:rsidP="00825EC4">
            <w:r w:rsidRPr="0092038D">
              <w:t>DR</w:t>
            </w:r>
          </w:p>
        </w:tc>
      </w:tr>
    </w:tbl>
    <w:p w14:paraId="3B13AB44" w14:textId="77777777" w:rsidR="00B24B71" w:rsidRDefault="00B24B71"/>
    <w:p w14:paraId="3B13AB45" w14:textId="77777777" w:rsidR="00B24B71" w:rsidRPr="0092038D" w:rsidRDefault="00B24B71">
      <w:r w:rsidRPr="0092038D">
        <w:t>Monitoring of each individual washer’s performance shall be conducted on a daily basis, according to the “Sediment Test Procedure” guidelines, which supp</w:t>
      </w:r>
      <w:r w:rsidR="009F3073">
        <w:t xml:space="preserve">lements test method GMW16037. </w:t>
      </w:r>
    </w:p>
    <w:p w14:paraId="3B13AB46" w14:textId="77777777" w:rsidR="00B24B71" w:rsidRPr="0092038D" w:rsidRDefault="00B24B71"/>
    <w:p w14:paraId="3B13AB47" w14:textId="77777777" w:rsidR="00B24B71" w:rsidRPr="0092038D" w:rsidRDefault="00B24B71">
      <w:r w:rsidRPr="0092038D">
        <w:t>Parts must be washed on all external and internal surfaces, and be free of machining coolants, chips, and contaminants from previous operations</w:t>
      </w:r>
      <w:r w:rsidR="00634B84">
        <w:t>.</w:t>
      </w:r>
      <w:r w:rsidR="00C15F79">
        <w:t xml:space="preserve"> Cam ladders must be loosened</w:t>
      </w:r>
      <w:r w:rsidR="009F3073">
        <w:t xml:space="preserve"> and separated (minimum 10mm separation)</w:t>
      </w:r>
      <w:r w:rsidR="00C15F79">
        <w:t xml:space="preserve"> prior to wash.</w:t>
      </w:r>
      <w:r w:rsidR="00634B84">
        <w:t xml:space="preserve"> </w:t>
      </w:r>
      <w:r w:rsidRPr="0092038D">
        <w:t>Washer performance verification testing needs to include placing contaminants (dirt and chips) in all drilled holes, and then visually inspecting the holes after washing, to confirm proper nozzle alignment, and verify all holes and surfaces are free of contaminants.</w:t>
      </w:r>
    </w:p>
    <w:p w14:paraId="3B13AB48" w14:textId="77777777" w:rsidR="00B24B71" w:rsidRPr="0092038D" w:rsidRDefault="00B24B71"/>
    <w:p w14:paraId="3B13AB49" w14:textId="77777777" w:rsidR="00B24B71" w:rsidRDefault="00B24B71">
      <w:r w:rsidRPr="0092038D">
        <w:t>100% complete part dryness when exiting the washer is necessary to insu</w:t>
      </w:r>
      <w:r w:rsidR="00634B84">
        <w:t>re accurate leak test results.</w:t>
      </w:r>
      <w:r w:rsidRPr="0092038D">
        <w:t xml:space="preserve"> A vacuum dry system is </w:t>
      </w:r>
      <w:r w:rsidR="00373070">
        <w:t>requirement</w:t>
      </w:r>
      <w:r w:rsidRPr="0092038D">
        <w:t xml:space="preserve"> to achieve the </w:t>
      </w:r>
      <w:r w:rsidR="00373070">
        <w:t>100% part dryness requirement.</w:t>
      </w:r>
    </w:p>
    <w:p w14:paraId="188E3595" w14:textId="77777777" w:rsidR="0001791F" w:rsidRDefault="0001791F"/>
    <w:p w14:paraId="16B1B307" w14:textId="77777777" w:rsidR="0001791F" w:rsidRPr="0001791F" w:rsidRDefault="0001791F" w:rsidP="0001791F">
      <w:r w:rsidRPr="0001791F">
        <w:t>Temperature of finish washed and dried part is critical to leak testing. Exit temperature must be controlled via cooling tunnel or finish rinse water temperature control. Ambient plant temperature +/- 3°C is target range.</w:t>
      </w:r>
    </w:p>
    <w:p w14:paraId="7D3C8B1C" w14:textId="77777777" w:rsidR="0001791F" w:rsidRPr="0092038D" w:rsidRDefault="0001791F"/>
    <w:p w14:paraId="3B13AB4A" w14:textId="77777777" w:rsidR="00B24B71" w:rsidRPr="0092038D" w:rsidRDefault="00B24B71"/>
    <w:p w14:paraId="3B13AB4B" w14:textId="77777777" w:rsidR="00B24B71" w:rsidRDefault="00B24B71"/>
    <w:p w14:paraId="1CF7562B" w14:textId="77777777" w:rsidR="00000285" w:rsidRDefault="00000285">
      <w:pPr>
        <w:rPr>
          <w:b/>
          <w:sz w:val="22"/>
          <w:u w:val="single"/>
        </w:rPr>
      </w:pPr>
      <w:bookmarkStart w:id="20" w:name="_Toc383490230"/>
      <w:bookmarkStart w:id="21" w:name="_Toc384702402"/>
      <w:r>
        <w:br w:type="page"/>
      </w:r>
    </w:p>
    <w:p w14:paraId="3B13AB4D" w14:textId="6B5F3CFB" w:rsidR="00B24B71" w:rsidRPr="00F07F61" w:rsidRDefault="00DD442A" w:rsidP="00F07F61">
      <w:pPr>
        <w:pStyle w:val="Heading2"/>
      </w:pPr>
      <w:r>
        <w:lastRenderedPageBreak/>
        <w:t>11.</w:t>
      </w:r>
      <w:r w:rsidR="0001791F">
        <w:t>9</w:t>
      </w:r>
      <w:r w:rsidR="00B24B71" w:rsidRPr="008A2189">
        <w:t xml:space="preserve"> LEAK TESTING REQUIREMENTS</w:t>
      </w:r>
      <w:bookmarkEnd w:id="20"/>
      <w:bookmarkEnd w:id="21"/>
    </w:p>
    <w:p w14:paraId="3B13AB4E" w14:textId="77777777" w:rsidR="00B24B71" w:rsidRDefault="00B24B71"/>
    <w:p w14:paraId="3B13AB4F" w14:textId="607FF10D" w:rsidR="00B24B71" w:rsidRPr="008A2189" w:rsidRDefault="00DD442A">
      <w:pPr>
        <w:pStyle w:val="Heading4"/>
      </w:pPr>
      <w:r>
        <w:t>11.</w:t>
      </w:r>
      <w:r w:rsidR="0001791F">
        <w:t>9</w:t>
      </w:r>
      <w:r>
        <w:t xml:space="preserve">.1 </w:t>
      </w:r>
      <w:r w:rsidR="00B24B71" w:rsidRPr="008A2189">
        <w:t>Part Condition &amp; Environment</w:t>
      </w:r>
    </w:p>
    <w:p w14:paraId="3B13AB50" w14:textId="77777777" w:rsidR="00B24B71" w:rsidRPr="008A2189" w:rsidRDefault="00B24B71">
      <w:r w:rsidRPr="008A2189">
        <w:t>All parts to be tested must be at ambient temperature, within +/- 3 deg. C.  Parts with temperatures outside of this specification shall not be tested.  (Note – parts above ambient can produce negative leak rates that can mask defective parts.  See table 5 below for controlling negative limit values in the leak tester)</w:t>
      </w:r>
    </w:p>
    <w:p w14:paraId="3B13AB51" w14:textId="77777777" w:rsidR="00634B84" w:rsidRDefault="00634B84" w:rsidP="00825EC4"/>
    <w:p w14:paraId="3B13AB52" w14:textId="77777777" w:rsidR="00B24B71" w:rsidRPr="008A2189" w:rsidRDefault="00B24B71" w:rsidP="00825EC4">
      <w:r w:rsidRPr="008A2189">
        <w:rPr>
          <w:u w:val="single"/>
        </w:rPr>
        <w:t>Note</w:t>
      </w:r>
      <w:r w:rsidRPr="008A2189">
        <w:t>:</w:t>
      </w:r>
      <w:r w:rsidRPr="008A2189">
        <w:tab/>
        <w:t>If the plant ambient temperature varies by more than +/- 2 deg. C per hour, the leak test units shall be re-calibrated and compensated per manufacturer’s documented procedures.</w:t>
      </w:r>
      <w:r w:rsidR="003250AC">
        <w:t xml:space="preserve"> </w:t>
      </w:r>
    </w:p>
    <w:p w14:paraId="3B13AB53" w14:textId="77777777" w:rsidR="00B24B71" w:rsidRPr="008A2189" w:rsidRDefault="00B24B71"/>
    <w:p w14:paraId="3B13AB54" w14:textId="77777777" w:rsidR="00B24B71" w:rsidRPr="008A2189" w:rsidRDefault="00B24B71">
      <w:pPr>
        <w:pStyle w:val="BodyText3"/>
      </w:pPr>
      <w:r w:rsidRPr="008A2189">
        <w:t>Leak testing requires the castings to be thoroughly dried (free of all standing water) to ensure accurate leak test results.</w:t>
      </w:r>
    </w:p>
    <w:p w14:paraId="3B13AB55" w14:textId="77777777" w:rsidR="00B24B71" w:rsidRPr="008A2189" w:rsidRDefault="00B24B71"/>
    <w:p w14:paraId="3B13AB56" w14:textId="2F531FA0" w:rsidR="00B24B71" w:rsidRPr="008A2189" w:rsidRDefault="00DD442A">
      <w:pPr>
        <w:pStyle w:val="Heading4"/>
      </w:pPr>
      <w:r>
        <w:t>11.</w:t>
      </w:r>
      <w:r w:rsidR="0001791F">
        <w:t>9</w:t>
      </w:r>
      <w:r>
        <w:t xml:space="preserve">.2 </w:t>
      </w:r>
      <w:r w:rsidR="00B24B71" w:rsidRPr="008A2189">
        <w:t>Part Specific Information</w:t>
      </w:r>
    </w:p>
    <w:p w14:paraId="3B13AB57" w14:textId="77777777" w:rsidR="00634B84" w:rsidRDefault="00634B84"/>
    <w:p w14:paraId="3B13AB58" w14:textId="77777777" w:rsidR="00B24B71" w:rsidRPr="008A2189" w:rsidRDefault="00B24B71">
      <w:r w:rsidRPr="008A2189">
        <w:t xml:space="preserve">The </w:t>
      </w:r>
      <w:r w:rsidR="00497733">
        <w:t>carrier</w:t>
      </w:r>
      <w:r w:rsidRPr="008A2189">
        <w:t xml:space="preserve"> features, cavities, parameters, and specifications required for leak testing are listed in </w:t>
      </w:r>
      <w:r w:rsidRPr="008A2189">
        <w:rPr>
          <w:u w:val="single"/>
        </w:rPr>
        <w:t>Table 5.</w:t>
      </w:r>
    </w:p>
    <w:p w14:paraId="3B13AB59" w14:textId="77777777" w:rsidR="00B24B71" w:rsidRDefault="00B24B71"/>
    <w:p w14:paraId="3B13AB5A" w14:textId="77777777" w:rsidR="00B24B71" w:rsidRDefault="00B24B71">
      <w:pPr>
        <w:pStyle w:val="table"/>
      </w:pPr>
      <w:r>
        <w:t>Table 5</w:t>
      </w:r>
    </w:p>
    <w:p w14:paraId="3B13AB5B" w14:textId="77777777" w:rsidR="00B24B71" w:rsidRPr="00747390" w:rsidRDefault="00B24B71"/>
    <w:tbl>
      <w:tblPr>
        <w:tblW w:w="756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890"/>
        <w:gridCol w:w="2520"/>
        <w:gridCol w:w="1530"/>
        <w:gridCol w:w="1620"/>
      </w:tblGrid>
      <w:tr w:rsidR="00B24B71" w14:paraId="3B13AB60" w14:textId="77777777" w:rsidTr="002944D4">
        <w:trPr>
          <w:jc w:val="center"/>
        </w:trPr>
        <w:tc>
          <w:tcPr>
            <w:tcW w:w="1890" w:type="dxa"/>
            <w:shd w:val="clear" w:color="auto" w:fill="auto"/>
          </w:tcPr>
          <w:p w14:paraId="3B13AB5C" w14:textId="77777777" w:rsidR="00B24B71" w:rsidRPr="009F3073" w:rsidRDefault="00B24B71" w:rsidP="00825EC4">
            <w:r w:rsidRPr="009F3073">
              <w:t>Leak Test Feature</w:t>
            </w:r>
          </w:p>
        </w:tc>
        <w:tc>
          <w:tcPr>
            <w:tcW w:w="2520" w:type="dxa"/>
            <w:shd w:val="clear" w:color="auto" w:fill="auto"/>
          </w:tcPr>
          <w:p w14:paraId="3B13AB5D" w14:textId="77777777" w:rsidR="00B24B71" w:rsidRPr="009F3073" w:rsidRDefault="00B24B71" w:rsidP="00825EC4">
            <w:r w:rsidRPr="009F3073">
              <w:t>Cavity/Circuit Tested</w:t>
            </w:r>
          </w:p>
        </w:tc>
        <w:tc>
          <w:tcPr>
            <w:tcW w:w="1530" w:type="dxa"/>
            <w:shd w:val="clear" w:color="auto" w:fill="auto"/>
          </w:tcPr>
          <w:p w14:paraId="3B13AB5E" w14:textId="77777777" w:rsidR="00B24B71" w:rsidRPr="009F3073" w:rsidRDefault="00B24B71" w:rsidP="00825EC4">
            <w:r w:rsidRPr="009F3073">
              <w:t>Test Pressure</w:t>
            </w:r>
          </w:p>
        </w:tc>
        <w:tc>
          <w:tcPr>
            <w:tcW w:w="1620" w:type="dxa"/>
            <w:shd w:val="clear" w:color="auto" w:fill="auto"/>
          </w:tcPr>
          <w:p w14:paraId="3B13AB5F" w14:textId="77777777" w:rsidR="00B24B71" w:rsidRPr="009F3073" w:rsidRDefault="00B24B71" w:rsidP="00825EC4">
            <w:r w:rsidRPr="009F3073">
              <w:t>Max. Leak Rate Spec.</w:t>
            </w:r>
          </w:p>
        </w:tc>
      </w:tr>
      <w:tr w:rsidR="00B24B71" w14:paraId="3B13AB65" w14:textId="77777777" w:rsidTr="002944D4">
        <w:trPr>
          <w:jc w:val="center"/>
        </w:trPr>
        <w:tc>
          <w:tcPr>
            <w:tcW w:w="1890" w:type="dxa"/>
            <w:shd w:val="clear" w:color="auto" w:fill="auto"/>
          </w:tcPr>
          <w:p w14:paraId="3B13AB61" w14:textId="3B2BA989" w:rsidR="00B24B71" w:rsidRPr="009F3073" w:rsidRDefault="00EA0AEF">
            <w:r>
              <w:t>Ladder</w:t>
            </w:r>
            <w:r w:rsidR="009F3073">
              <w:t xml:space="preserve"> assembly</w:t>
            </w:r>
          </w:p>
        </w:tc>
        <w:tc>
          <w:tcPr>
            <w:tcW w:w="2520" w:type="dxa"/>
            <w:shd w:val="clear" w:color="auto" w:fill="auto"/>
          </w:tcPr>
          <w:p w14:paraId="3B13AB62" w14:textId="35464D15" w:rsidR="00B24B71" w:rsidRPr="009F3073" w:rsidRDefault="009F3073" w:rsidP="00F07F61">
            <w:r>
              <w:t>All low and high pressure oil</w:t>
            </w:r>
            <w:r w:rsidR="00F07F61">
              <w:t xml:space="preserve"> to include:  cam cap oil feed holes, and injector holes/mounting/pivot holes to low pressure oil</w:t>
            </w:r>
          </w:p>
        </w:tc>
        <w:tc>
          <w:tcPr>
            <w:tcW w:w="1530" w:type="dxa"/>
            <w:shd w:val="clear" w:color="auto" w:fill="auto"/>
          </w:tcPr>
          <w:p w14:paraId="3B13AB63" w14:textId="77777777" w:rsidR="00B24B71" w:rsidRPr="009F3073" w:rsidRDefault="003250AC">
            <w:r w:rsidRPr="009F3073">
              <w:t>140kPa</w:t>
            </w:r>
          </w:p>
        </w:tc>
        <w:tc>
          <w:tcPr>
            <w:tcW w:w="1620" w:type="dxa"/>
            <w:shd w:val="clear" w:color="auto" w:fill="auto"/>
          </w:tcPr>
          <w:p w14:paraId="3B13AB64" w14:textId="77777777" w:rsidR="00B24B71" w:rsidRPr="009F3073" w:rsidRDefault="003250AC">
            <w:r w:rsidRPr="009F3073">
              <w:t>12 cc/min</w:t>
            </w:r>
          </w:p>
        </w:tc>
      </w:tr>
    </w:tbl>
    <w:p w14:paraId="3B13AB66" w14:textId="77777777" w:rsidR="00B24B71" w:rsidRDefault="00B24B71"/>
    <w:p w14:paraId="3B13AB67" w14:textId="77777777" w:rsidR="00B24B71" w:rsidRPr="003250AC" w:rsidRDefault="00B24B71">
      <w:r w:rsidRPr="008A2189">
        <w:t>The Supplier is responsible to determine the test volumes of the cavities from the 3D model, and provide GM a cycle-time diagram of the leak test cycle.</w:t>
      </w:r>
    </w:p>
    <w:p w14:paraId="3B13AB68" w14:textId="77777777" w:rsidR="00B24B71" w:rsidRDefault="00B24B71"/>
    <w:p w14:paraId="3B13AB69" w14:textId="1436487C" w:rsidR="00B24B71" w:rsidRPr="009B169A" w:rsidRDefault="00DD442A">
      <w:pPr>
        <w:pStyle w:val="Heading4"/>
        <w:rPr>
          <w:color w:val="FF0000"/>
        </w:rPr>
      </w:pPr>
      <w:r>
        <w:t>11.</w:t>
      </w:r>
      <w:r w:rsidR="0001791F">
        <w:t>9</w:t>
      </w:r>
      <w:r>
        <w:t xml:space="preserve">.3 </w:t>
      </w:r>
      <w:r w:rsidR="00B24B71">
        <w:t>Additional Leak Test Operation Requirements</w:t>
      </w:r>
    </w:p>
    <w:p w14:paraId="3B13AB6A" w14:textId="77777777" w:rsidR="00B24B71" w:rsidRDefault="00B24B71"/>
    <w:p w14:paraId="3B13AB6B" w14:textId="77777777" w:rsidR="00B24B71" w:rsidRDefault="00B24B71">
      <w:r w:rsidRPr="008A2189">
        <w:t xml:space="preserve">Parts that have passed all leak test requirements are to be </w:t>
      </w:r>
      <w:r w:rsidR="00497733">
        <w:t>marked with 2D matrix</w:t>
      </w:r>
      <w:r w:rsidRPr="008A2189">
        <w:t>. Location is to be agreed upon and indicated on the print or Quality Document.</w:t>
      </w:r>
      <w:r w:rsidR="00497733">
        <w:t xml:space="preserve"> </w:t>
      </w:r>
    </w:p>
    <w:p w14:paraId="3B13AB6C" w14:textId="77777777" w:rsidR="00497733" w:rsidRDefault="00497733"/>
    <w:p w14:paraId="3B13AB6D" w14:textId="77777777" w:rsidR="00497733" w:rsidRPr="00497733" w:rsidRDefault="00497733">
      <w:r>
        <w:t xml:space="preserve">Leak test results are to be stored (referencing </w:t>
      </w:r>
      <w:r w:rsidR="00EB1694">
        <w:t>PUN</w:t>
      </w:r>
      <w:r>
        <w:t xml:space="preserve"> created with </w:t>
      </w:r>
      <w:r w:rsidR="00EB1694">
        <w:t>2D matrix) in QDAS, and be made available to GMPT on request.</w:t>
      </w:r>
    </w:p>
    <w:p w14:paraId="3B13AB6E" w14:textId="77777777" w:rsidR="00B24B71" w:rsidRPr="008A2189" w:rsidRDefault="00B24B71"/>
    <w:p w14:paraId="3B13AB6F" w14:textId="46D19560" w:rsidR="00B24B71" w:rsidRPr="008A2189" w:rsidRDefault="00DD442A">
      <w:pPr>
        <w:pStyle w:val="Heading4"/>
        <w:rPr>
          <w:color w:val="FF0000"/>
        </w:rPr>
      </w:pPr>
      <w:r>
        <w:t>11.</w:t>
      </w:r>
      <w:r w:rsidR="0001791F">
        <w:t>9</w:t>
      </w:r>
      <w:r>
        <w:t xml:space="preserve">.4 </w:t>
      </w:r>
      <w:r w:rsidR="00B24B71" w:rsidRPr="008A2189">
        <w:t>Masters</w:t>
      </w:r>
    </w:p>
    <w:p w14:paraId="3B13AB70" w14:textId="77777777" w:rsidR="008A2189" w:rsidRDefault="008A2189"/>
    <w:p w14:paraId="3B13AB71" w14:textId="77777777" w:rsidR="00B24B71" w:rsidRPr="008A2189" w:rsidRDefault="00B24B71">
      <w:r w:rsidRPr="008A2189">
        <w:t>The machining supplier shall procure, provide and maintain all leak test calibration and verification masters.  This includes:</w:t>
      </w:r>
    </w:p>
    <w:p w14:paraId="3B13AB72" w14:textId="77777777" w:rsidR="00B24B71" w:rsidRPr="008A2189" w:rsidRDefault="008A2189" w:rsidP="00825EC4">
      <w:r>
        <w:t xml:space="preserve">- </w:t>
      </w:r>
      <w:r w:rsidR="00B24B71" w:rsidRPr="008A2189">
        <w:t xml:space="preserve">Zero Leak Master Parts </w:t>
      </w:r>
      <w:r w:rsidR="009C494D">
        <w:t xml:space="preserve">(used </w:t>
      </w:r>
      <w:r w:rsidR="00B24B71" w:rsidRPr="008A2189">
        <w:t xml:space="preserve">for setup and calibration of the leak test </w:t>
      </w:r>
      <w:r w:rsidR="009C494D">
        <w:t>machine)</w:t>
      </w:r>
    </w:p>
    <w:p w14:paraId="3B13AB73" w14:textId="77777777" w:rsidR="00B24B71" w:rsidRPr="008A2189" w:rsidRDefault="00B24B71" w:rsidP="00825EC4">
      <w:r w:rsidRPr="008A2189">
        <w:t>- Reject Master Parts</w:t>
      </w:r>
      <w:r w:rsidR="009C494D">
        <w:t xml:space="preserve"> (for periodic challenging of equipment)</w:t>
      </w:r>
    </w:p>
    <w:p w14:paraId="3B13AB74" w14:textId="77777777" w:rsidR="00B24B71" w:rsidRPr="008A2189" w:rsidRDefault="00B24B71" w:rsidP="00825EC4">
      <w:r w:rsidRPr="008A2189">
        <w:t>- Certified Leak Orifices</w:t>
      </w:r>
      <w:r w:rsidR="009C494D">
        <w:t xml:space="preserve"> (for calibration of leak test machine)</w:t>
      </w:r>
    </w:p>
    <w:p w14:paraId="3B13AB75" w14:textId="77777777" w:rsidR="00B24B71" w:rsidRPr="008A2189" w:rsidRDefault="00B24B71"/>
    <w:p w14:paraId="3B13AB76" w14:textId="77777777" w:rsidR="00B24B71" w:rsidRPr="008A2189" w:rsidRDefault="00B24B71">
      <w:r w:rsidRPr="008A2189">
        <w:t xml:space="preserve">Leak Test Masters are to be made from production parts acquired from the Tier 1 casting supplier at the expense of the </w:t>
      </w:r>
      <w:r w:rsidR="00F979E4">
        <w:t>supplier.</w:t>
      </w:r>
      <w:r w:rsidR="003250AC">
        <w:t xml:space="preserve"> </w:t>
      </w:r>
      <w:r w:rsidRPr="008A2189">
        <w:t>The supplier shall also provide and maintain a second spare “back-up” set of “zero” and “reject” masters.</w:t>
      </w:r>
    </w:p>
    <w:p w14:paraId="3B13AB77" w14:textId="77777777" w:rsidR="008A2189" w:rsidRDefault="008A2189"/>
    <w:p w14:paraId="3B13AB78" w14:textId="77777777" w:rsidR="00B24B71" w:rsidRPr="008A2189" w:rsidRDefault="00B24B71">
      <w:r w:rsidRPr="008A2189">
        <w:t>Typically the Zero Leak Master is a three-time impregnated part to ensure no-leaks exist in the master part.</w:t>
      </w:r>
    </w:p>
    <w:p w14:paraId="3B13AB79" w14:textId="77777777" w:rsidR="00B24B71" w:rsidRPr="008A2189" w:rsidRDefault="00B24B71"/>
    <w:p w14:paraId="3B13AB7A" w14:textId="77777777" w:rsidR="00B24B71" w:rsidRPr="008A2189" w:rsidRDefault="00B24B71"/>
    <w:p w14:paraId="4AE30B60" w14:textId="77777777" w:rsidR="00000285" w:rsidRDefault="00000285">
      <w:pPr>
        <w:rPr>
          <w:b/>
        </w:rPr>
      </w:pPr>
      <w:r>
        <w:br w:type="page"/>
      </w:r>
    </w:p>
    <w:p w14:paraId="3B13AB7B" w14:textId="7D310D62" w:rsidR="00B24B71" w:rsidRPr="008A2189" w:rsidRDefault="00DD442A">
      <w:pPr>
        <w:pStyle w:val="Heading4"/>
      </w:pPr>
      <w:r>
        <w:lastRenderedPageBreak/>
        <w:t>11.</w:t>
      </w:r>
      <w:r w:rsidR="0001791F">
        <w:t>9</w:t>
      </w:r>
      <w:r>
        <w:t xml:space="preserve">.5 </w:t>
      </w:r>
      <w:r w:rsidR="00B24B71" w:rsidRPr="008A2189">
        <w:t>Equipment Capacity &amp; Re-Leak Testing</w:t>
      </w:r>
    </w:p>
    <w:p w14:paraId="3B13AB7C" w14:textId="77777777" w:rsidR="008A2189" w:rsidRDefault="008A2189"/>
    <w:p w14:paraId="3B13AB7D" w14:textId="77777777" w:rsidR="00B24B71" w:rsidRPr="008A2189" w:rsidRDefault="00B24B71">
      <w:r w:rsidRPr="008A2189">
        <w:t>20% excess leak test capacity is required to accommodate re-testing of leak rejects.</w:t>
      </w:r>
    </w:p>
    <w:p w14:paraId="3B13AB7E" w14:textId="77777777" w:rsidR="00B24B71" w:rsidRPr="008A2189" w:rsidRDefault="00B24B71">
      <w:pPr>
        <w:rPr>
          <w:i/>
        </w:rPr>
      </w:pPr>
      <w:r w:rsidRPr="008A2189">
        <w:t xml:space="preserve">All leak test rejects should be re-tested (a second time) on the in-line leak tester to verify the reject status of the part before going to the diagnostic dunk tester.  Re-testing all first-time rejects will reduce the quantity of “false rejects” being diagnosed at the dunk test.  The supplier must provide the ability to manually load parts into (or ahead of) the leak test machine for the purpose of re-testing previously rejected parts.  </w:t>
      </w:r>
      <w:r w:rsidRPr="008A2189">
        <w:rPr>
          <w:i/>
        </w:rPr>
        <w:t xml:space="preserve">However, the part marking for leak testing shall be done on only those parts “accepted” by the in-line leak test machine. </w:t>
      </w:r>
    </w:p>
    <w:p w14:paraId="3B13AB7F" w14:textId="77777777" w:rsidR="00B24B71" w:rsidRPr="008A2189" w:rsidRDefault="00B24B71">
      <w:pPr>
        <w:pStyle w:val="BodyText"/>
      </w:pPr>
    </w:p>
    <w:p w14:paraId="3B13AB80" w14:textId="4567778C" w:rsidR="00B24B71" w:rsidRPr="008A2189" w:rsidRDefault="00DD442A">
      <w:pPr>
        <w:pStyle w:val="Heading4"/>
      </w:pPr>
      <w:r>
        <w:t>11.</w:t>
      </w:r>
      <w:r w:rsidR="0001791F">
        <w:t>9</w:t>
      </w:r>
      <w:r>
        <w:t xml:space="preserve">.6 </w:t>
      </w:r>
      <w:r w:rsidR="00B24B71" w:rsidRPr="008A2189">
        <w:t>Diagnostic/Audit Dunk Testing</w:t>
      </w:r>
    </w:p>
    <w:p w14:paraId="3B13AB81" w14:textId="77777777" w:rsidR="008A2189" w:rsidRDefault="008A2189"/>
    <w:p w14:paraId="3B13AB82" w14:textId="77777777" w:rsidR="00B24B71" w:rsidRPr="008A2189" w:rsidRDefault="004054F6">
      <w:pPr>
        <w:rPr>
          <w:b/>
          <w:color w:val="FF0000"/>
          <w:u w:val="single"/>
        </w:rPr>
      </w:pPr>
      <w:r>
        <w:t xml:space="preserve">The </w:t>
      </w:r>
      <w:r w:rsidR="00B24B71" w:rsidRPr="008A2189">
        <w:t>machining supplier shall provide one (1) “off-line” manually operated, semi-automatic clamp, dunk test station for diagnostic purposes, capable of performing a</w:t>
      </w:r>
      <w:r w:rsidR="008A2189">
        <w:t xml:space="preserve">ll of the required leak tests. </w:t>
      </w:r>
      <w:r w:rsidR="00B24B71" w:rsidRPr="008A2189">
        <w:t xml:space="preserve">The audit and “in-line” leak test seal designs and leak test operating parameters must be identical.  Audit dunk testers will be used to diagnose the location of a leak on the casting and/or verify in-line air decay leak test seal problems. </w:t>
      </w:r>
      <w:r w:rsidR="008A2189" w:rsidRPr="009F3073">
        <w:rPr>
          <w:b/>
        </w:rPr>
        <w:t>Parts may only be accepted for leak test on the in-line leak test machine.</w:t>
      </w:r>
    </w:p>
    <w:p w14:paraId="3B13AB83" w14:textId="77777777" w:rsidR="00F979E4" w:rsidRDefault="00F979E4"/>
    <w:p w14:paraId="3B13AB84" w14:textId="27CA2323" w:rsidR="00B24B71" w:rsidRPr="00F979E4" w:rsidRDefault="00DD442A">
      <w:pPr>
        <w:pStyle w:val="Heading4"/>
      </w:pPr>
      <w:r>
        <w:t>11.</w:t>
      </w:r>
      <w:r w:rsidR="0001791F">
        <w:t>9</w:t>
      </w:r>
      <w:r>
        <w:t xml:space="preserve">.7 </w:t>
      </w:r>
      <w:r w:rsidR="00B24B71" w:rsidRPr="008A2189">
        <w:t>PFMEA Analysis &amp; Error-Proofing</w:t>
      </w:r>
    </w:p>
    <w:p w14:paraId="3B13AB85" w14:textId="77777777" w:rsidR="004054F6" w:rsidRDefault="004054F6"/>
    <w:p w14:paraId="3B13AB86" w14:textId="77777777" w:rsidR="00B24B71" w:rsidRPr="008A2189" w:rsidRDefault="00B24B71">
      <w:r w:rsidRPr="008A2189">
        <w:t>Leak Test PFMEA analysis shall include the possibility of accepting “bad” parts and rejecting “good” parts.  Provisions to error-proof, or minimize, the possibility of these occurrences shall include calibration frequencies, verification masters, washer part temperature and dryness controls, monitoring the correlation error between parallel leak testers, and avoiding the possibility of “seal creep” (soft seals).</w:t>
      </w:r>
    </w:p>
    <w:p w14:paraId="3B13AB87" w14:textId="77777777" w:rsidR="00B24B71" w:rsidRPr="008A2189" w:rsidRDefault="00B24B71"/>
    <w:p w14:paraId="3B13AB88" w14:textId="77777777" w:rsidR="00B24B71" w:rsidRDefault="00B24B71">
      <w:pPr>
        <w:rPr>
          <w:color w:val="FF0000"/>
        </w:rPr>
      </w:pPr>
      <w:r w:rsidRPr="008A2189">
        <w:t xml:space="preserve">Verification that all leak test equipment is functioning properly, including proper reject part handling, is required on a daily basis.  A verification audit shall be performed, on each leak test machine, at the frequency of, (at least once per shift), as defined on the PCP.  For audit verification purposes, re-running the “zero”-master part through the leak test, needs to result in leak rate values within </w:t>
      </w:r>
      <w:r w:rsidR="002069E4">
        <w:t xml:space="preserve">0 cc </w:t>
      </w:r>
      <w:r w:rsidRPr="008A2189">
        <w:t xml:space="preserve">+/- 10% </w:t>
      </w:r>
      <w:r w:rsidR="002069E4">
        <w:t>of the full leak limit</w:t>
      </w:r>
      <w:r w:rsidRPr="008A2189">
        <w:t xml:space="preserve">. </w:t>
      </w:r>
    </w:p>
    <w:p w14:paraId="3B13AB89" w14:textId="77777777" w:rsidR="00603A33" w:rsidRPr="00825EC4" w:rsidRDefault="00603A33">
      <w:pPr>
        <w:rPr>
          <w:color w:val="FF0000"/>
        </w:rPr>
      </w:pPr>
    </w:p>
    <w:p w14:paraId="3B13AB8A" w14:textId="77777777" w:rsidR="00B24B71" w:rsidRPr="00EC395E" w:rsidRDefault="00B24B71">
      <w:r w:rsidRPr="00EC395E">
        <w:rPr>
          <w:u w:val="single"/>
        </w:rPr>
        <w:t>Note</w:t>
      </w:r>
      <w:r w:rsidRPr="00EC395E">
        <w:t>:  The results of the daily audit “zero” master leak rate values need to be control charted</w:t>
      </w:r>
      <w:r w:rsidR="00603A33">
        <w:t>.</w:t>
      </w:r>
    </w:p>
    <w:p w14:paraId="3B13AB8B" w14:textId="77777777" w:rsidR="00B24B71" w:rsidRDefault="00B24B71"/>
    <w:p w14:paraId="3B13AB8C" w14:textId="6507FE16" w:rsidR="00497733" w:rsidRDefault="00497733">
      <w:pPr>
        <w:rPr>
          <w:sz w:val="22"/>
          <w:u w:val="single"/>
        </w:rPr>
      </w:pPr>
    </w:p>
    <w:p w14:paraId="3B13AB8D" w14:textId="5779E881" w:rsidR="00B24B71" w:rsidRPr="004B4054" w:rsidRDefault="00F979E4">
      <w:pPr>
        <w:pStyle w:val="Heading2"/>
      </w:pPr>
      <w:bookmarkStart w:id="22" w:name="_Toc383490231"/>
      <w:bookmarkStart w:id="23" w:name="_Toc384702403"/>
      <w:r>
        <w:t>11.</w:t>
      </w:r>
      <w:r w:rsidR="0001791F">
        <w:t>10</w:t>
      </w:r>
      <w:r>
        <w:t xml:space="preserve"> </w:t>
      </w:r>
      <w:r w:rsidR="00B24B71" w:rsidRPr="004B4054">
        <w:t>VISUAL INSPECTION REQUIREMENTS</w:t>
      </w:r>
      <w:bookmarkEnd w:id="22"/>
      <w:bookmarkEnd w:id="23"/>
    </w:p>
    <w:p w14:paraId="3B13AB8E" w14:textId="77777777" w:rsidR="00B24B71" w:rsidRDefault="00B24B71"/>
    <w:p w14:paraId="3B13AB8F" w14:textId="77777777" w:rsidR="00B24B71" w:rsidRPr="008A2189" w:rsidRDefault="00B24B71">
      <w:r w:rsidRPr="008A2189">
        <w:t>The</w:t>
      </w:r>
      <w:r w:rsidR="00F979E4">
        <w:t xml:space="preserve"> </w:t>
      </w:r>
      <w:r w:rsidRPr="008A2189">
        <w:t>machining supplier shall provide for 100% visual inspection of each part produced.  The visual inspection process</w:t>
      </w:r>
      <w:r w:rsidR="00F979E4">
        <w:t xml:space="preserve"> shall occur after final wash. </w:t>
      </w:r>
      <w:r w:rsidRPr="008A2189">
        <w:t>Inspection shall include verifying the presence and readabili</w:t>
      </w:r>
      <w:r w:rsidR="00F979E4">
        <w:t xml:space="preserve">ty of the serial ID number, </w:t>
      </w:r>
      <w:r w:rsidRPr="008A2189">
        <w:t>sorting for handling damage, casting breakout, machining burrs, no-clean-up / shy-of-stock, and surface porosity.  The scope of the visual inspection process shall include, but is not limited to, all machined internal and external surfaces.  Inspection of all machined surfaces for porosity shall be according to the standards provided in the part drawings.</w:t>
      </w:r>
    </w:p>
    <w:p w14:paraId="3B13AB90" w14:textId="77777777" w:rsidR="00B24B71" w:rsidRPr="008A2189" w:rsidRDefault="00B24B71"/>
    <w:p w14:paraId="3B13AB91" w14:textId="77777777" w:rsidR="00B24B71" w:rsidRPr="008A2189" w:rsidRDefault="00B24B71" w:rsidP="00825EC4">
      <w:r w:rsidRPr="008A2189">
        <w:rPr>
          <w:u w:val="single"/>
        </w:rPr>
        <w:t>Notes</w:t>
      </w:r>
      <w:r w:rsidRPr="008A2189">
        <w:t>: 1) The Tier I casting supplier is responsible for the inspection of all as-cast surfaces to applicable porosity acceptance standards for those surfaces.</w:t>
      </w:r>
    </w:p>
    <w:p w14:paraId="3B13AB92" w14:textId="77777777" w:rsidR="00B24B71" w:rsidRPr="008A2189" w:rsidRDefault="00B24B71"/>
    <w:p w14:paraId="3B13AB93" w14:textId="77777777" w:rsidR="00B24B71" w:rsidRPr="008A2189" w:rsidRDefault="00B24B71">
      <w:r w:rsidRPr="008A2189">
        <w:t>The supplier shall provide material handling capability to roll over the part for complete visual inspection, proper lighting for inspection, boundary samples for inspection criteria, and material handling to remove defective parts at the point of detection.</w:t>
      </w:r>
    </w:p>
    <w:p w14:paraId="1C37ED34" w14:textId="77777777" w:rsidR="00F07F61" w:rsidRDefault="00F07F61" w:rsidP="00F07F61">
      <w:pPr>
        <w:pStyle w:val="Heading2"/>
      </w:pPr>
      <w:bookmarkStart w:id="24" w:name="_Toc383490232"/>
      <w:bookmarkStart w:id="25" w:name="_Toc384702404"/>
    </w:p>
    <w:p w14:paraId="1F51ED6A" w14:textId="77777777" w:rsidR="00000285" w:rsidRDefault="00000285">
      <w:pPr>
        <w:rPr>
          <w:b/>
          <w:sz w:val="22"/>
          <w:u w:val="single"/>
        </w:rPr>
      </w:pPr>
      <w:r>
        <w:br w:type="page"/>
      </w:r>
    </w:p>
    <w:p w14:paraId="3B13AB95" w14:textId="050A594A" w:rsidR="00B24B71" w:rsidRPr="008A2189" w:rsidRDefault="00F979E4" w:rsidP="00F07F61">
      <w:pPr>
        <w:pStyle w:val="Heading2"/>
      </w:pPr>
      <w:r>
        <w:lastRenderedPageBreak/>
        <w:t>11.1</w:t>
      </w:r>
      <w:r w:rsidR="0001791F">
        <w:t>1</w:t>
      </w:r>
      <w:r>
        <w:t xml:space="preserve"> </w:t>
      </w:r>
      <w:r w:rsidR="00B24B71" w:rsidRPr="008A2189">
        <w:t>DIMENSIONAL MEASURING SYSTEM REQUIREMENTS</w:t>
      </w:r>
      <w:bookmarkEnd w:id="24"/>
      <w:bookmarkEnd w:id="25"/>
    </w:p>
    <w:p w14:paraId="3B13AB96" w14:textId="77777777" w:rsidR="00B24B71" w:rsidRDefault="00B24B71" w:rsidP="00F07F61">
      <w:pPr>
        <w:pStyle w:val="Heading2"/>
      </w:pPr>
    </w:p>
    <w:p w14:paraId="3B13AB97" w14:textId="52D32C2B" w:rsidR="00B24B71" w:rsidRPr="008A2189" w:rsidRDefault="00B24B71">
      <w:r w:rsidRPr="008A2189">
        <w:t>Supplier quality shall be maintained by strict adherence to an approved Process Control Plan.  The supplier’s Process Control Plan (PCP) will establish the required frequency of gage checks.  The machining supplier must submit their PCP to</w:t>
      </w:r>
      <w:r w:rsidR="00612B34">
        <w:t xml:space="preserve"> GM</w:t>
      </w:r>
      <w:r w:rsidR="0001791F">
        <w:t xml:space="preserve"> </w:t>
      </w:r>
      <w:r w:rsidR="00612B34">
        <w:t xml:space="preserve">Manufacturing Engineering and </w:t>
      </w:r>
      <w:r w:rsidRPr="008A2189">
        <w:t xml:space="preserve">Supplier Quality Engineer for approval.  </w:t>
      </w:r>
    </w:p>
    <w:p w14:paraId="3B13AB98" w14:textId="77777777" w:rsidR="00B24B71" w:rsidRPr="008A2189" w:rsidRDefault="00B24B71" w:rsidP="00825EC4"/>
    <w:p w14:paraId="3B13AB99" w14:textId="77777777" w:rsidR="00B24B71" w:rsidRPr="008A2189" w:rsidRDefault="00F979E4">
      <w:r>
        <w:t xml:space="preserve">The </w:t>
      </w:r>
      <w:r w:rsidR="00B24B71" w:rsidRPr="008A2189">
        <w:t>machining supplier must have t</w:t>
      </w:r>
      <w:r w:rsidR="00612B34">
        <w:t xml:space="preserve">emperature controlled measuring, </w:t>
      </w:r>
      <w:r w:rsidR="00B24B71" w:rsidRPr="008A2189">
        <w:t>temperature controlled machine</w:t>
      </w:r>
      <w:r>
        <w:t xml:space="preserve"> coolant</w:t>
      </w:r>
      <w:r w:rsidR="00612B34">
        <w:t>,</w:t>
      </w:r>
      <w:r>
        <w:t xml:space="preserve"> and parts washers, to e</w:t>
      </w:r>
      <w:r w:rsidR="00B24B71" w:rsidRPr="008A2189">
        <w:t>nsure the dimensional accuracy, control and stability of the parts produced.  The machine coolant temperature must be monitored with control limits to ensure consistent part temperature to maintain part quality.</w:t>
      </w:r>
    </w:p>
    <w:p w14:paraId="3B13AB9A" w14:textId="77777777" w:rsidR="00B24B71" w:rsidRPr="008A2189" w:rsidRDefault="00B24B71" w:rsidP="00825EC4"/>
    <w:p w14:paraId="3B13AB9B" w14:textId="77777777" w:rsidR="00603A33" w:rsidRDefault="00B24B71" w:rsidP="00825EC4">
      <w:r w:rsidRPr="008A2189">
        <w:t>Cast locator to machined datum measuring must be done with a fixture gage or a CMM program that replicates the machining fixture.  Additional, GMPT requires that CMM’s be used as the “gage of record” for all feature’s requiring location, position, profile, angularity, perpendicularity, roundness,</w:t>
      </w:r>
      <w:r w:rsidR="00D82BDE">
        <w:t xml:space="preserve"> runout,</w:t>
      </w:r>
      <w:r w:rsidRPr="008A2189">
        <w:t xml:space="preserve"> and flatness measurements and hole depths dimensioned to datum features other than the entry surface. </w:t>
      </w:r>
      <w:r w:rsidR="00612B34">
        <w:t>All gages must show correlation with GMPT CMM results.</w:t>
      </w:r>
      <w:r w:rsidRPr="008A2189">
        <w:t xml:space="preserve"> </w:t>
      </w:r>
      <w:r w:rsidRPr="009F3073">
        <w:t xml:space="preserve">The inspection </w:t>
      </w:r>
      <w:r w:rsidR="00C53744">
        <w:t>frequency to be approved by SQE, DRE, and process manager. For quotation purposes, assume a minimum frequency of once per shift per stream for CMM; diameter inspection once every 50 parts. Control plan may dictate increased frequency for features.</w:t>
      </w:r>
    </w:p>
    <w:p w14:paraId="3B13AB9E" w14:textId="77777777" w:rsidR="00603A33" w:rsidRDefault="00603A33" w:rsidP="00825EC4"/>
    <w:p w14:paraId="3B13AB9F" w14:textId="77777777" w:rsidR="00B24B71" w:rsidRPr="008A2189" w:rsidRDefault="00603A33" w:rsidP="00825EC4">
      <w:r>
        <w:t>All profile and diameter measurements are scanned with a CMM, not discrete point measurements.</w:t>
      </w:r>
    </w:p>
    <w:p w14:paraId="3B13ABA0" w14:textId="77777777" w:rsidR="00B24B71" w:rsidRPr="008A2189" w:rsidRDefault="00B24B71"/>
    <w:p w14:paraId="3B13ABA1" w14:textId="77777777" w:rsidR="00B24B71" w:rsidRPr="008A2189" w:rsidRDefault="00B24B71">
      <w:r w:rsidRPr="008A2189">
        <w:t>Any features machined to datums other than those referred to in the feature location tolerance specifications must have tolerance stack-up calculations to support the in-process tolerances used to generate that feature. Inspection reports must include measurement of both the “in-process” (I/P) feature tolerances, as well as the final “part-print” (P/P) feature tolerances.</w:t>
      </w:r>
    </w:p>
    <w:p w14:paraId="3B13ABA2" w14:textId="77777777" w:rsidR="00B24B71" w:rsidRPr="008A2189" w:rsidRDefault="00B24B71"/>
    <w:p w14:paraId="3B13ABA3" w14:textId="77777777" w:rsidR="00B24B71" w:rsidRPr="008A2189" w:rsidRDefault="00B24B71">
      <w:r w:rsidRPr="008A2189">
        <w:t>All necessary long-term production-intent gaging equipment and tooling must be present, and certified as being accurate &amp; repeatable, (including CMMs, CMM fixtures and CMM programs) prior to production-intent machine qualification.  Additionally, production-intent gauging and tooling must be utilized for qualification and acceptance of all Gamma level parts and above.</w:t>
      </w:r>
    </w:p>
    <w:p w14:paraId="3B13ABA4" w14:textId="77777777" w:rsidR="00B24B71" w:rsidRPr="008A2189" w:rsidRDefault="00B24B71"/>
    <w:p w14:paraId="3B13ABA7" w14:textId="6BB65526" w:rsidR="00B24B71" w:rsidRDefault="00B24B71" w:rsidP="00F07F61">
      <w:r w:rsidRPr="008A2189">
        <w:t>GMPT reserves the right to accept, reject, or require modification to the supplier’s PCP, or require modification to the supplier’s CMM programs, fixture gage designs, and/or hand gages to the extent that the above requirements are not satisfactorily met to insure that all feature tolerance requirements are measured accurately and completely.</w:t>
      </w:r>
      <w:r w:rsidR="00C53744">
        <w:t xml:space="preserve"> Measurement systems must be consistent between manufacturing locations.</w:t>
      </w:r>
    </w:p>
    <w:p w14:paraId="4CED8957" w14:textId="77777777" w:rsidR="00F07F61" w:rsidRDefault="00F07F61" w:rsidP="00F07F61"/>
    <w:p w14:paraId="76727467" w14:textId="77777777" w:rsidR="00C64B8D" w:rsidRDefault="00C64B8D">
      <w:pPr>
        <w:rPr>
          <w:b/>
          <w:sz w:val="22"/>
          <w:u w:val="single"/>
        </w:rPr>
      </w:pPr>
      <w:bookmarkStart w:id="26" w:name="_Toc383490233"/>
      <w:bookmarkStart w:id="27" w:name="_Toc384702405"/>
      <w:r>
        <w:br w:type="page"/>
      </w:r>
    </w:p>
    <w:p w14:paraId="3B13ABA8" w14:textId="20159143" w:rsidR="00B24B71" w:rsidRPr="008A2189" w:rsidRDefault="00F979E4">
      <w:pPr>
        <w:pStyle w:val="Heading2"/>
      </w:pPr>
      <w:r>
        <w:lastRenderedPageBreak/>
        <w:t>11.1</w:t>
      </w:r>
      <w:r w:rsidR="0001791F">
        <w:t>2</w:t>
      </w:r>
      <w:r w:rsidR="00B24B71" w:rsidRPr="008A2189">
        <w:t xml:space="preserve"> ERROR-PROOFING REQUIREMENTS</w:t>
      </w:r>
      <w:bookmarkEnd w:id="26"/>
      <w:bookmarkEnd w:id="27"/>
    </w:p>
    <w:p w14:paraId="3B13ABA9" w14:textId="77777777" w:rsidR="00B24B71" w:rsidRPr="008A2189" w:rsidRDefault="00B24B71"/>
    <w:p w14:paraId="3B13ABAA" w14:textId="77777777" w:rsidR="00B24B71" w:rsidRPr="008A2189" w:rsidRDefault="00B24B71">
      <w:r w:rsidRPr="008A2189">
        <w:t>A critical aspect of the machining system is the development of error proofing strategies, to protect the customer by preventing the possibility of shipping defective components to the GMPT engine plant.  Areas where error-proofing verification efforts are required include:</w:t>
      </w:r>
    </w:p>
    <w:p w14:paraId="3B13ABAB" w14:textId="77777777" w:rsidR="00B24B71" w:rsidRPr="008A2189" w:rsidRDefault="00B24B71"/>
    <w:p w14:paraId="3B13ABAC" w14:textId="77777777" w:rsidR="00B24B71" w:rsidRPr="008A2189" w:rsidRDefault="00B24B71" w:rsidP="00825EC4">
      <w:pPr>
        <w:pStyle w:val="ListParagraph"/>
        <w:numPr>
          <w:ilvl w:val="0"/>
          <w:numId w:val="7"/>
        </w:numPr>
      </w:pPr>
      <w:r w:rsidRPr="008A2189">
        <w:t>Broken tool detection including the application of probes that physically detect the presence of the machined features (holes, surfaces, etc.) and/or physically detect the presence of the tools.</w:t>
      </w:r>
    </w:p>
    <w:p w14:paraId="3B13ABAD" w14:textId="77777777" w:rsidR="00B24B71" w:rsidRPr="008A2189" w:rsidRDefault="00F979E4" w:rsidP="00825EC4">
      <w:pPr>
        <w:pStyle w:val="ListParagraph"/>
        <w:numPr>
          <w:ilvl w:val="0"/>
          <w:numId w:val="4"/>
        </w:numPr>
      </w:pPr>
      <w:r>
        <w:t>Methods to e</w:t>
      </w:r>
      <w:r w:rsidR="00B24B71" w:rsidRPr="008A2189">
        <w:t>nsure that the washer is not inadvertently bypassed by manual material handling methods and to insure part temperature and part dryness requirements are satisfied.</w:t>
      </w:r>
    </w:p>
    <w:p w14:paraId="3B13ABAE" w14:textId="77777777" w:rsidR="00B24B71" w:rsidRPr="008A2189" w:rsidRDefault="00B24B71">
      <w:pPr>
        <w:pStyle w:val="BodyText"/>
        <w:numPr>
          <w:ilvl w:val="0"/>
          <w:numId w:val="4"/>
        </w:numPr>
      </w:pPr>
      <w:r w:rsidRPr="008A2189">
        <w:t>Go/no-go “verification” master-parts for all leak test equipment (for set-up, tryout and periodic verification)</w:t>
      </w:r>
    </w:p>
    <w:p w14:paraId="3B13ABAF" w14:textId="77777777" w:rsidR="00B24B71" w:rsidRPr="008A2189" w:rsidRDefault="00B24B71" w:rsidP="00825EC4">
      <w:pPr>
        <w:pStyle w:val="ListParagraph"/>
        <w:numPr>
          <w:ilvl w:val="0"/>
          <w:numId w:val="4"/>
        </w:numPr>
      </w:pPr>
      <w:r w:rsidRPr="008A2189">
        <w:t>Boundary sample parts for all visual inspection accept/reject criteria (displayed at visual inspection station)</w:t>
      </w:r>
    </w:p>
    <w:p w14:paraId="3B13ABB0" w14:textId="77777777" w:rsidR="00B24B71" w:rsidRPr="008A2189" w:rsidRDefault="00B24B71" w:rsidP="00825EC4">
      <w:pPr>
        <w:pStyle w:val="ListParagraph"/>
        <w:numPr>
          <w:ilvl w:val="0"/>
          <w:numId w:val="4"/>
        </w:numPr>
      </w:pPr>
      <w:r w:rsidRPr="008A2189">
        <w:t>Any 100% (of production) inspection devices, such as in-line, automatic in-process, or post-process gaging</w:t>
      </w:r>
    </w:p>
    <w:p w14:paraId="3B13ABB1" w14:textId="77777777" w:rsidR="00B24B71" w:rsidRPr="008A2189" w:rsidRDefault="00B24B71"/>
    <w:p w14:paraId="3B13ABB2" w14:textId="77777777" w:rsidR="00B24B71" w:rsidRPr="008A2189" w:rsidRDefault="00B24B71" w:rsidP="00825EC4">
      <w:r w:rsidRPr="008A2189">
        <w:rPr>
          <w:u w:val="single"/>
        </w:rPr>
        <w:t>Note</w:t>
      </w:r>
      <w:r w:rsidRPr="008A2189">
        <w:t>:</w:t>
      </w:r>
      <w:r w:rsidRPr="008A2189">
        <w:tab/>
        <w:t>All error-proofing “verification” measures shall be performed periodically, at the frequency defined on the Process Control Plan (PCP), including automatic gage calibration procedures and frequencies.</w:t>
      </w:r>
    </w:p>
    <w:p w14:paraId="3B13ABB3" w14:textId="77777777" w:rsidR="00B24B71" w:rsidRPr="008A2189" w:rsidRDefault="00B24B71"/>
    <w:p w14:paraId="3B13ABB4" w14:textId="77777777" w:rsidR="00B24B71" w:rsidRPr="008A2189" w:rsidRDefault="00B24B71">
      <w:r w:rsidRPr="008A2189">
        <w:t xml:space="preserve">The supplier shall present a complete PFMEA analysis of their entire manufacturing system early enough in the program to include effective error-proofing methods into the initial production-intent equipment design.  The PFMEA needs to be reviewed and approved </w:t>
      </w:r>
      <w:r w:rsidRPr="009F3073">
        <w:t>b</w:t>
      </w:r>
      <w:r w:rsidR="009F3073" w:rsidRPr="009F3073">
        <w:t>y GMPT</w:t>
      </w:r>
      <w:r w:rsidR="00EC395E">
        <w:t xml:space="preserve"> SQE, DRE, and ME process manager</w:t>
      </w:r>
      <w:r w:rsidRPr="008A2189">
        <w:t>, no later than the Gamma build phase.</w:t>
      </w:r>
      <w:r w:rsidR="0056189B">
        <w:t xml:space="preserve"> </w:t>
      </w:r>
    </w:p>
    <w:p w14:paraId="3B13ABB5" w14:textId="77777777" w:rsidR="00B24B71" w:rsidRDefault="00B24B71"/>
    <w:p w14:paraId="3B13ABB6" w14:textId="2EF4AC0C" w:rsidR="00B24B71" w:rsidRDefault="00DD442A">
      <w:pPr>
        <w:pStyle w:val="Heading4"/>
      </w:pPr>
      <w:r>
        <w:t>11.1</w:t>
      </w:r>
      <w:r w:rsidR="0001791F">
        <w:t>2</w:t>
      </w:r>
      <w:r>
        <w:t xml:space="preserve">.1 </w:t>
      </w:r>
      <w:r w:rsidR="00B24B71">
        <w:t>Part-Type ID Probes</w:t>
      </w:r>
    </w:p>
    <w:p w14:paraId="3B13ABB7" w14:textId="77777777" w:rsidR="00F979E4" w:rsidRPr="00F979E4" w:rsidRDefault="00F979E4"/>
    <w:p w14:paraId="79379B9E" w14:textId="77777777" w:rsidR="00F07F61" w:rsidRDefault="009F3073" w:rsidP="00F07F61">
      <w:r>
        <w:t>Machining centers and ancillary equipment must have the ability to determine part type of a part, and m</w:t>
      </w:r>
      <w:r w:rsidR="00F07F61">
        <w:t>achine / process appropriately.</w:t>
      </w:r>
      <w:bookmarkStart w:id="28" w:name="_Toc383490234"/>
      <w:bookmarkStart w:id="29" w:name="_Toc384702406"/>
    </w:p>
    <w:p w14:paraId="49B500D3" w14:textId="77777777" w:rsidR="00F07F61" w:rsidRDefault="00F07F61" w:rsidP="00F07F61"/>
    <w:bookmarkEnd w:id="28"/>
    <w:bookmarkEnd w:id="29"/>
    <w:p w14:paraId="3B13ABC6" w14:textId="77777777" w:rsidR="00712220" w:rsidRDefault="00712220"/>
    <w:p w14:paraId="1C359C84" w14:textId="77777777" w:rsidR="00FD504B" w:rsidRDefault="00FD504B"/>
    <w:p w14:paraId="67750CDD" w14:textId="77777777" w:rsidR="00FD504B" w:rsidRDefault="00FD504B"/>
    <w:p w14:paraId="67907333" w14:textId="77777777" w:rsidR="00FD504B" w:rsidRDefault="00FD504B"/>
    <w:p w14:paraId="402D0654" w14:textId="77777777" w:rsidR="00FD504B" w:rsidRDefault="00FD504B"/>
    <w:p w14:paraId="24D1E029" w14:textId="77777777" w:rsidR="00C64B8D" w:rsidRDefault="00C64B8D"/>
    <w:p w14:paraId="39E71245" w14:textId="77777777" w:rsidR="00C64B8D" w:rsidRDefault="00C64B8D"/>
    <w:p w14:paraId="5D42CCAE" w14:textId="77777777" w:rsidR="00C64B8D" w:rsidRDefault="00C64B8D"/>
    <w:p w14:paraId="004EE84B" w14:textId="77777777" w:rsidR="00C64B8D" w:rsidRDefault="00C64B8D"/>
    <w:p w14:paraId="14C5C4C4" w14:textId="77777777" w:rsidR="00C64B8D" w:rsidRDefault="00C64B8D"/>
    <w:p w14:paraId="4801B142" w14:textId="77777777" w:rsidR="00C64B8D" w:rsidRDefault="00C64B8D"/>
    <w:p w14:paraId="2AD418B9" w14:textId="77777777" w:rsidR="00C64B8D" w:rsidRDefault="00C64B8D"/>
    <w:p w14:paraId="1A281C34" w14:textId="77777777" w:rsidR="00C64B8D" w:rsidRDefault="00C64B8D"/>
    <w:p w14:paraId="05B591F9" w14:textId="77777777" w:rsidR="00C64B8D" w:rsidRDefault="00C64B8D"/>
    <w:p w14:paraId="529AD36E" w14:textId="77777777" w:rsidR="00FD504B" w:rsidRDefault="00FD504B"/>
    <w:p w14:paraId="68B094A6" w14:textId="77777777" w:rsidR="00FD504B" w:rsidRDefault="00FD504B"/>
    <w:p w14:paraId="4EE22F1B" w14:textId="77777777" w:rsidR="00C64B8D" w:rsidRDefault="00C64B8D"/>
    <w:sectPr w:rsidR="00C64B8D" w:rsidSect="00CE785C">
      <w:headerReference w:type="default" r:id="rId21"/>
      <w:footerReference w:type="even" r:id="rId22"/>
      <w:footerReference w:type="default" r:id="rId23"/>
      <w:pgSz w:w="12240" w:h="15840"/>
      <w:pgMar w:top="900" w:right="1800" w:bottom="5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E2862E" w14:textId="77777777" w:rsidR="00532B7D" w:rsidRDefault="00532B7D" w:rsidP="00603A33">
      <w:r>
        <w:separator/>
      </w:r>
    </w:p>
  </w:endnote>
  <w:endnote w:type="continuationSeparator" w:id="0">
    <w:p w14:paraId="2AB8957E" w14:textId="77777777" w:rsidR="00532B7D" w:rsidRDefault="00532B7D" w:rsidP="00603A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ingLiU">
    <w:altName w:val="細明體"/>
    <w:panose1 w:val="02020509000000000000"/>
    <w:charset w:val="88"/>
    <w:family w:val="modern"/>
    <w:pitch w:val="fixed"/>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3ABE1" w14:textId="77777777" w:rsidR="00850DEA" w:rsidRDefault="00850DEA" w:rsidP="00825EC4">
    <w:pPr>
      <w:pStyle w:val="Footer"/>
      <w:jc w:val="right"/>
      <w:rPr>
        <w:rStyle w:val="PageNumber"/>
        <w:rFonts w:ascii="Arial" w:hAnsi="Arial"/>
      </w:rPr>
    </w:pPr>
    <w:r>
      <w:rPr>
        <w:rStyle w:val="PageNumber"/>
      </w:rPr>
      <w:fldChar w:fldCharType="begin"/>
    </w:r>
    <w:r>
      <w:rPr>
        <w:rStyle w:val="PageNumber"/>
      </w:rPr>
      <w:instrText xml:space="preserve">PAGE  </w:instrText>
    </w:r>
    <w:r>
      <w:rPr>
        <w:rStyle w:val="PageNumber"/>
      </w:rPr>
      <w:fldChar w:fldCharType="end"/>
    </w:r>
  </w:p>
  <w:p w14:paraId="3B13ABE2" w14:textId="77777777" w:rsidR="00850DEA" w:rsidRDefault="00850DEA" w:rsidP="00825EC4">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3ABE3" w14:textId="77777777" w:rsidR="00850DEA" w:rsidRPr="00825EC4" w:rsidRDefault="00850DEA" w:rsidP="00825EC4">
    <w:pPr>
      <w:jc w:val="right"/>
      <w:rPr>
        <w:rStyle w:val="PageNumber"/>
        <w:sz w:val="16"/>
        <w:szCs w:val="16"/>
      </w:rPr>
    </w:pPr>
    <w:r>
      <w:rPr>
        <w:rStyle w:val="PageNumber"/>
        <w:sz w:val="16"/>
        <w:szCs w:val="16"/>
      </w:rPr>
      <w:t xml:space="preserve">Page </w:t>
    </w:r>
    <w:r w:rsidRPr="00825EC4">
      <w:rPr>
        <w:rStyle w:val="PageNumber"/>
        <w:sz w:val="16"/>
        <w:szCs w:val="16"/>
      </w:rPr>
      <w:fldChar w:fldCharType="begin"/>
    </w:r>
    <w:r w:rsidRPr="00825EC4">
      <w:rPr>
        <w:rStyle w:val="PageNumber"/>
        <w:sz w:val="16"/>
        <w:szCs w:val="16"/>
      </w:rPr>
      <w:instrText xml:space="preserve">PAGE  </w:instrText>
    </w:r>
    <w:r w:rsidRPr="00825EC4">
      <w:rPr>
        <w:rStyle w:val="PageNumber"/>
        <w:sz w:val="16"/>
        <w:szCs w:val="16"/>
      </w:rPr>
      <w:fldChar w:fldCharType="separate"/>
    </w:r>
    <w:r w:rsidR="0090074B">
      <w:rPr>
        <w:rStyle w:val="PageNumber"/>
        <w:noProof/>
        <w:sz w:val="16"/>
        <w:szCs w:val="16"/>
      </w:rPr>
      <w:t>15</w:t>
    </w:r>
    <w:r w:rsidRPr="00825EC4">
      <w:rPr>
        <w:rStyle w:val="PageNumber"/>
        <w:sz w:val="16"/>
        <w:szCs w:val="16"/>
      </w:rPr>
      <w:fldChar w:fldCharType="end"/>
    </w:r>
  </w:p>
  <w:p w14:paraId="3B13ABE4" w14:textId="09406508" w:rsidR="00850DEA" w:rsidRPr="00825EC4" w:rsidRDefault="00850DEA" w:rsidP="00825EC4">
    <w:pPr>
      <w:jc w:val="right"/>
      <w:rPr>
        <w:sz w:val="16"/>
        <w:szCs w:val="16"/>
      </w:rPr>
    </w:pPr>
    <w:r w:rsidRPr="00825EC4">
      <w:rPr>
        <w:sz w:val="16"/>
        <w:szCs w:val="16"/>
      </w:rPr>
      <w:fldChar w:fldCharType="begin"/>
    </w:r>
    <w:r w:rsidRPr="00825EC4">
      <w:rPr>
        <w:sz w:val="16"/>
        <w:szCs w:val="16"/>
      </w:rPr>
      <w:instrText xml:space="preserve"> FILENAME </w:instrText>
    </w:r>
    <w:r w:rsidRPr="00825EC4">
      <w:rPr>
        <w:sz w:val="16"/>
        <w:szCs w:val="16"/>
      </w:rPr>
      <w:fldChar w:fldCharType="separate"/>
    </w:r>
    <w:r>
      <w:rPr>
        <w:noProof/>
        <w:sz w:val="16"/>
        <w:szCs w:val="16"/>
      </w:rPr>
      <w:t xml:space="preserve">SOR Appendix E - CSS 50V I-6 </w:t>
    </w:r>
    <w:r w:rsidR="00000285">
      <w:rPr>
        <w:noProof/>
        <w:sz w:val="16"/>
        <w:szCs w:val="16"/>
      </w:rPr>
      <w:t>Cam Housing Asm-2024-03-19</w:t>
    </w:r>
    <w:r>
      <w:rPr>
        <w:noProof/>
        <w:sz w:val="16"/>
        <w:szCs w:val="16"/>
      </w:rPr>
      <w:t>.docx</w:t>
    </w:r>
    <w:r w:rsidRPr="00825EC4">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18C301" w14:textId="77777777" w:rsidR="00532B7D" w:rsidRDefault="00532B7D" w:rsidP="00603A33">
      <w:r>
        <w:separator/>
      </w:r>
    </w:p>
  </w:footnote>
  <w:footnote w:type="continuationSeparator" w:id="0">
    <w:p w14:paraId="0ACC35E7" w14:textId="77777777" w:rsidR="00532B7D" w:rsidRDefault="00532B7D" w:rsidP="00603A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3ABE0" w14:textId="77777777" w:rsidR="00850DEA" w:rsidRDefault="00850DEA" w:rsidP="00825EC4">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65C70"/>
    <w:multiLevelType w:val="hybridMultilevel"/>
    <w:tmpl w:val="38125836"/>
    <w:lvl w:ilvl="0" w:tplc="91D4DB2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771A7C"/>
    <w:multiLevelType w:val="hybridMultilevel"/>
    <w:tmpl w:val="A3F458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1F400D"/>
    <w:multiLevelType w:val="hybridMultilevel"/>
    <w:tmpl w:val="DA964AB2"/>
    <w:lvl w:ilvl="0" w:tplc="63CE2C54">
      <w:start w:val="1"/>
      <w:numFmt w:val="decimal"/>
      <w:lvlText w:val="%1)"/>
      <w:lvlJc w:val="left"/>
      <w:pPr>
        <w:ind w:left="522" w:hanging="360"/>
      </w:pPr>
      <w:rPr>
        <w:rFonts w:hint="default"/>
      </w:rPr>
    </w:lvl>
    <w:lvl w:ilvl="1" w:tplc="04090019" w:tentative="1">
      <w:start w:val="1"/>
      <w:numFmt w:val="lowerLetter"/>
      <w:lvlText w:val="%2."/>
      <w:lvlJc w:val="left"/>
      <w:pPr>
        <w:ind w:left="1242" w:hanging="360"/>
      </w:pPr>
    </w:lvl>
    <w:lvl w:ilvl="2" w:tplc="0409001B" w:tentative="1">
      <w:start w:val="1"/>
      <w:numFmt w:val="lowerRoman"/>
      <w:lvlText w:val="%3."/>
      <w:lvlJc w:val="right"/>
      <w:pPr>
        <w:ind w:left="1962" w:hanging="180"/>
      </w:pPr>
    </w:lvl>
    <w:lvl w:ilvl="3" w:tplc="0409000F" w:tentative="1">
      <w:start w:val="1"/>
      <w:numFmt w:val="decimal"/>
      <w:lvlText w:val="%4."/>
      <w:lvlJc w:val="left"/>
      <w:pPr>
        <w:ind w:left="2682" w:hanging="360"/>
      </w:pPr>
    </w:lvl>
    <w:lvl w:ilvl="4" w:tplc="04090019" w:tentative="1">
      <w:start w:val="1"/>
      <w:numFmt w:val="lowerLetter"/>
      <w:lvlText w:val="%5."/>
      <w:lvlJc w:val="left"/>
      <w:pPr>
        <w:ind w:left="3402" w:hanging="360"/>
      </w:pPr>
    </w:lvl>
    <w:lvl w:ilvl="5" w:tplc="0409001B" w:tentative="1">
      <w:start w:val="1"/>
      <w:numFmt w:val="lowerRoman"/>
      <w:lvlText w:val="%6."/>
      <w:lvlJc w:val="right"/>
      <w:pPr>
        <w:ind w:left="4122" w:hanging="180"/>
      </w:pPr>
    </w:lvl>
    <w:lvl w:ilvl="6" w:tplc="0409000F" w:tentative="1">
      <w:start w:val="1"/>
      <w:numFmt w:val="decimal"/>
      <w:lvlText w:val="%7."/>
      <w:lvlJc w:val="left"/>
      <w:pPr>
        <w:ind w:left="4842" w:hanging="360"/>
      </w:pPr>
    </w:lvl>
    <w:lvl w:ilvl="7" w:tplc="04090019" w:tentative="1">
      <w:start w:val="1"/>
      <w:numFmt w:val="lowerLetter"/>
      <w:lvlText w:val="%8."/>
      <w:lvlJc w:val="left"/>
      <w:pPr>
        <w:ind w:left="5562" w:hanging="360"/>
      </w:pPr>
    </w:lvl>
    <w:lvl w:ilvl="8" w:tplc="0409001B" w:tentative="1">
      <w:start w:val="1"/>
      <w:numFmt w:val="lowerRoman"/>
      <w:lvlText w:val="%9."/>
      <w:lvlJc w:val="right"/>
      <w:pPr>
        <w:ind w:left="6282" w:hanging="180"/>
      </w:pPr>
    </w:lvl>
  </w:abstractNum>
  <w:abstractNum w:abstractNumId="3" w15:restartNumberingAfterBreak="0">
    <w:nsid w:val="0924485C"/>
    <w:multiLevelType w:val="hybridMultilevel"/>
    <w:tmpl w:val="88CC95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95D7514"/>
    <w:multiLevelType w:val="hybridMultilevel"/>
    <w:tmpl w:val="566C03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0B6FCC"/>
    <w:multiLevelType w:val="hybridMultilevel"/>
    <w:tmpl w:val="06E4D016"/>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2656D93"/>
    <w:multiLevelType w:val="singleLevel"/>
    <w:tmpl w:val="04090011"/>
    <w:lvl w:ilvl="0">
      <w:start w:val="1"/>
      <w:numFmt w:val="decimal"/>
      <w:lvlText w:val="%1)"/>
      <w:lvlJc w:val="left"/>
      <w:pPr>
        <w:tabs>
          <w:tab w:val="num" w:pos="360"/>
        </w:tabs>
        <w:ind w:left="360" w:hanging="360"/>
      </w:pPr>
    </w:lvl>
  </w:abstractNum>
  <w:abstractNum w:abstractNumId="7" w15:restartNumberingAfterBreak="0">
    <w:nsid w:val="188C679A"/>
    <w:multiLevelType w:val="hybridMultilevel"/>
    <w:tmpl w:val="ADF2C1E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05C12A1"/>
    <w:multiLevelType w:val="hybridMultilevel"/>
    <w:tmpl w:val="5CE8C576"/>
    <w:lvl w:ilvl="0" w:tplc="8BD280CA">
      <w:start w:val="1"/>
      <w:numFmt w:val="decimal"/>
      <w:lvlText w:val="%1."/>
      <w:lvlJc w:val="left"/>
      <w:pPr>
        <w:tabs>
          <w:tab w:val="num" w:pos="720"/>
        </w:tabs>
        <w:ind w:left="720" w:hanging="360"/>
      </w:pPr>
      <w:rPr>
        <w:rFonts w:hint="default"/>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285E4642"/>
    <w:multiLevelType w:val="multilevel"/>
    <w:tmpl w:val="3C40AE90"/>
    <w:lvl w:ilvl="0">
      <w:start w:val="10"/>
      <w:numFmt w:val="decimal"/>
      <w:lvlText w:val="%1.0"/>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2F8130B1"/>
    <w:multiLevelType w:val="hybridMultilevel"/>
    <w:tmpl w:val="5CE8C576"/>
    <w:lvl w:ilvl="0" w:tplc="8BD280CA">
      <w:start w:val="1"/>
      <w:numFmt w:val="decimal"/>
      <w:lvlText w:val="%1."/>
      <w:lvlJc w:val="left"/>
      <w:pPr>
        <w:tabs>
          <w:tab w:val="num" w:pos="720"/>
        </w:tabs>
        <w:ind w:left="720" w:hanging="360"/>
      </w:pPr>
      <w:rPr>
        <w:rFonts w:hint="default"/>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2F8415D9"/>
    <w:multiLevelType w:val="hybridMultilevel"/>
    <w:tmpl w:val="39E680F0"/>
    <w:lvl w:ilvl="0" w:tplc="04090011">
      <w:start w:val="1"/>
      <w:numFmt w:val="decimal"/>
      <w:lvlText w:val="%1)"/>
      <w:lvlJc w:val="left"/>
      <w:pPr>
        <w:ind w:left="432" w:hanging="360"/>
      </w:pPr>
      <w:rPr>
        <w:rFonts w:hint="default"/>
      </w:rPr>
    </w:lvl>
    <w:lvl w:ilvl="1" w:tplc="04090019" w:tentative="1">
      <w:start w:val="1"/>
      <w:numFmt w:val="lowerLetter"/>
      <w:lvlText w:val="%2."/>
      <w:lvlJc w:val="left"/>
      <w:pPr>
        <w:ind w:left="1152"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12" w15:restartNumberingAfterBreak="0">
    <w:nsid w:val="318F75C5"/>
    <w:multiLevelType w:val="hybridMultilevel"/>
    <w:tmpl w:val="BF0E0350"/>
    <w:lvl w:ilvl="0" w:tplc="080A000F">
      <w:start w:val="1"/>
      <w:numFmt w:val="decimal"/>
      <w:lvlText w:val="%1."/>
      <w:lvlJc w:val="left"/>
      <w:pPr>
        <w:ind w:left="1440" w:hanging="360"/>
      </w:pPr>
      <w:rPr>
        <w:rFont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3" w15:restartNumberingAfterBreak="0">
    <w:nsid w:val="34433462"/>
    <w:multiLevelType w:val="hybridMultilevel"/>
    <w:tmpl w:val="12ACCA60"/>
    <w:lvl w:ilvl="0" w:tplc="04E2BD7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38821A64"/>
    <w:multiLevelType w:val="hybridMultilevel"/>
    <w:tmpl w:val="653648F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F6A11FC"/>
    <w:multiLevelType w:val="hybridMultilevel"/>
    <w:tmpl w:val="436ACD88"/>
    <w:lvl w:ilvl="0" w:tplc="4A8E8B7C">
      <w:start w:val="1"/>
      <w:numFmt w:val="bullet"/>
      <w:lvlText w:val=""/>
      <w:lvlJc w:val="left"/>
      <w:pPr>
        <w:tabs>
          <w:tab w:val="num" w:pos="720"/>
        </w:tabs>
        <w:ind w:left="720" w:hanging="360"/>
      </w:pPr>
      <w:rPr>
        <w:rFonts w:ascii="Symbol" w:hAnsi="Symbol" w:hint="default"/>
        <w:color w:val="00000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1505044"/>
    <w:multiLevelType w:val="hybridMultilevel"/>
    <w:tmpl w:val="07604DFE"/>
    <w:lvl w:ilvl="0" w:tplc="4A8E8B7C">
      <w:start w:val="1"/>
      <w:numFmt w:val="bullet"/>
      <w:lvlText w:val=""/>
      <w:lvlJc w:val="left"/>
      <w:pPr>
        <w:tabs>
          <w:tab w:val="num" w:pos="720"/>
        </w:tabs>
        <w:ind w:left="720" w:hanging="360"/>
      </w:pPr>
      <w:rPr>
        <w:rFonts w:ascii="Symbol" w:hAnsi="Symbol" w:hint="default"/>
        <w:color w:val="00000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861743C"/>
    <w:multiLevelType w:val="hybridMultilevel"/>
    <w:tmpl w:val="00561D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B9D0D8D"/>
    <w:multiLevelType w:val="hybridMultilevel"/>
    <w:tmpl w:val="A8266998"/>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53D37C9C"/>
    <w:multiLevelType w:val="hybridMultilevel"/>
    <w:tmpl w:val="39E680F0"/>
    <w:lvl w:ilvl="0" w:tplc="04090011">
      <w:start w:val="1"/>
      <w:numFmt w:val="decimal"/>
      <w:lvlText w:val="%1)"/>
      <w:lvlJc w:val="left"/>
      <w:pPr>
        <w:ind w:left="432" w:hanging="360"/>
      </w:pPr>
      <w:rPr>
        <w:rFonts w:hint="default"/>
      </w:rPr>
    </w:lvl>
    <w:lvl w:ilvl="1" w:tplc="04090019" w:tentative="1">
      <w:start w:val="1"/>
      <w:numFmt w:val="lowerLetter"/>
      <w:lvlText w:val="%2."/>
      <w:lvlJc w:val="left"/>
      <w:pPr>
        <w:ind w:left="1152"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0" w15:restartNumberingAfterBreak="0">
    <w:nsid w:val="55B7062A"/>
    <w:multiLevelType w:val="singleLevel"/>
    <w:tmpl w:val="04090011"/>
    <w:lvl w:ilvl="0">
      <w:start w:val="1"/>
      <w:numFmt w:val="decimal"/>
      <w:lvlText w:val="%1)"/>
      <w:lvlJc w:val="left"/>
      <w:pPr>
        <w:tabs>
          <w:tab w:val="num" w:pos="450"/>
        </w:tabs>
        <w:ind w:left="450" w:hanging="360"/>
      </w:pPr>
    </w:lvl>
  </w:abstractNum>
  <w:abstractNum w:abstractNumId="21" w15:restartNumberingAfterBreak="0">
    <w:nsid w:val="55EF79FB"/>
    <w:multiLevelType w:val="hybridMultilevel"/>
    <w:tmpl w:val="A54026E4"/>
    <w:lvl w:ilvl="0" w:tplc="4A8E8B7C">
      <w:start w:val="1"/>
      <w:numFmt w:val="bullet"/>
      <w:lvlText w:val=""/>
      <w:lvlJc w:val="left"/>
      <w:pPr>
        <w:tabs>
          <w:tab w:val="num" w:pos="720"/>
        </w:tabs>
        <w:ind w:left="720" w:hanging="360"/>
      </w:pPr>
      <w:rPr>
        <w:rFonts w:ascii="Symbol" w:hAnsi="Symbol" w:hint="default"/>
        <w:color w:val="00000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D3D357C"/>
    <w:multiLevelType w:val="hybridMultilevel"/>
    <w:tmpl w:val="4986FDD0"/>
    <w:lvl w:ilvl="0" w:tplc="6C08C67E">
      <w:start w:val="1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82E0C90"/>
    <w:multiLevelType w:val="hybridMultilevel"/>
    <w:tmpl w:val="27007772"/>
    <w:lvl w:ilvl="0" w:tplc="4A8E8B7C">
      <w:start w:val="1"/>
      <w:numFmt w:val="bullet"/>
      <w:lvlText w:val=""/>
      <w:lvlJc w:val="left"/>
      <w:pPr>
        <w:tabs>
          <w:tab w:val="num" w:pos="720"/>
        </w:tabs>
        <w:ind w:left="720" w:hanging="360"/>
      </w:pPr>
      <w:rPr>
        <w:rFonts w:ascii="Symbol" w:hAnsi="Symbol" w:hint="default"/>
        <w:color w:val="00000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E2D7E3F"/>
    <w:multiLevelType w:val="hybridMultilevel"/>
    <w:tmpl w:val="BD364790"/>
    <w:lvl w:ilvl="0" w:tplc="E508FDD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07A375F"/>
    <w:multiLevelType w:val="multilevel"/>
    <w:tmpl w:val="72826A34"/>
    <w:lvl w:ilvl="0">
      <w:start w:val="10"/>
      <w:numFmt w:val="decimal"/>
      <w:pStyle w:val="Heading1"/>
      <w:lvlText w:val="%1.0"/>
      <w:lvlJc w:val="left"/>
      <w:pPr>
        <w:tabs>
          <w:tab w:val="num" w:pos="495"/>
        </w:tabs>
        <w:ind w:left="495" w:hanging="495"/>
      </w:pPr>
      <w:rPr>
        <w:rFonts w:hint="default"/>
        <w:u w:val="none"/>
      </w:rPr>
    </w:lvl>
    <w:lvl w:ilvl="1">
      <w:start w:val="1"/>
      <w:numFmt w:val="decimal"/>
      <w:lvlText w:val="%1.%2"/>
      <w:lvlJc w:val="left"/>
      <w:pPr>
        <w:tabs>
          <w:tab w:val="num" w:pos="1215"/>
        </w:tabs>
        <w:ind w:left="1215" w:hanging="495"/>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26" w15:restartNumberingAfterBreak="0">
    <w:nsid w:val="79A74EF1"/>
    <w:multiLevelType w:val="hybridMultilevel"/>
    <w:tmpl w:val="04A0B6F4"/>
    <w:lvl w:ilvl="0" w:tplc="903CB81E">
      <w:start w:val="1"/>
      <w:numFmt w:val="decimal"/>
      <w:lvlText w:val="(%1)"/>
      <w:lvlJc w:val="left"/>
      <w:pPr>
        <w:ind w:left="522" w:hanging="360"/>
      </w:pPr>
      <w:rPr>
        <w:rFonts w:hint="default"/>
      </w:rPr>
    </w:lvl>
    <w:lvl w:ilvl="1" w:tplc="04090019" w:tentative="1">
      <w:start w:val="1"/>
      <w:numFmt w:val="lowerLetter"/>
      <w:lvlText w:val="%2."/>
      <w:lvlJc w:val="left"/>
      <w:pPr>
        <w:ind w:left="1242" w:hanging="360"/>
      </w:pPr>
    </w:lvl>
    <w:lvl w:ilvl="2" w:tplc="0409001B" w:tentative="1">
      <w:start w:val="1"/>
      <w:numFmt w:val="lowerRoman"/>
      <w:lvlText w:val="%3."/>
      <w:lvlJc w:val="right"/>
      <w:pPr>
        <w:ind w:left="1962" w:hanging="180"/>
      </w:pPr>
    </w:lvl>
    <w:lvl w:ilvl="3" w:tplc="0409000F" w:tentative="1">
      <w:start w:val="1"/>
      <w:numFmt w:val="decimal"/>
      <w:lvlText w:val="%4."/>
      <w:lvlJc w:val="left"/>
      <w:pPr>
        <w:ind w:left="2682" w:hanging="360"/>
      </w:pPr>
    </w:lvl>
    <w:lvl w:ilvl="4" w:tplc="04090019" w:tentative="1">
      <w:start w:val="1"/>
      <w:numFmt w:val="lowerLetter"/>
      <w:lvlText w:val="%5."/>
      <w:lvlJc w:val="left"/>
      <w:pPr>
        <w:ind w:left="3402" w:hanging="360"/>
      </w:pPr>
    </w:lvl>
    <w:lvl w:ilvl="5" w:tplc="0409001B" w:tentative="1">
      <w:start w:val="1"/>
      <w:numFmt w:val="lowerRoman"/>
      <w:lvlText w:val="%6."/>
      <w:lvlJc w:val="right"/>
      <w:pPr>
        <w:ind w:left="4122" w:hanging="180"/>
      </w:pPr>
    </w:lvl>
    <w:lvl w:ilvl="6" w:tplc="0409000F" w:tentative="1">
      <w:start w:val="1"/>
      <w:numFmt w:val="decimal"/>
      <w:lvlText w:val="%7."/>
      <w:lvlJc w:val="left"/>
      <w:pPr>
        <w:ind w:left="4842" w:hanging="360"/>
      </w:pPr>
    </w:lvl>
    <w:lvl w:ilvl="7" w:tplc="04090019" w:tentative="1">
      <w:start w:val="1"/>
      <w:numFmt w:val="lowerLetter"/>
      <w:lvlText w:val="%8."/>
      <w:lvlJc w:val="left"/>
      <w:pPr>
        <w:ind w:left="5562" w:hanging="360"/>
      </w:pPr>
    </w:lvl>
    <w:lvl w:ilvl="8" w:tplc="0409001B" w:tentative="1">
      <w:start w:val="1"/>
      <w:numFmt w:val="lowerRoman"/>
      <w:lvlText w:val="%9."/>
      <w:lvlJc w:val="right"/>
      <w:pPr>
        <w:ind w:left="6282" w:hanging="180"/>
      </w:pPr>
    </w:lvl>
  </w:abstractNum>
  <w:abstractNum w:abstractNumId="27" w15:restartNumberingAfterBreak="0">
    <w:nsid w:val="79D11E54"/>
    <w:multiLevelType w:val="hybridMultilevel"/>
    <w:tmpl w:val="39E680F0"/>
    <w:lvl w:ilvl="0" w:tplc="04090011">
      <w:start w:val="1"/>
      <w:numFmt w:val="decimal"/>
      <w:lvlText w:val="%1)"/>
      <w:lvlJc w:val="left"/>
      <w:pPr>
        <w:ind w:left="432" w:hanging="360"/>
      </w:pPr>
      <w:rPr>
        <w:rFonts w:hint="default"/>
      </w:rPr>
    </w:lvl>
    <w:lvl w:ilvl="1" w:tplc="04090019" w:tentative="1">
      <w:start w:val="1"/>
      <w:numFmt w:val="lowerLetter"/>
      <w:lvlText w:val="%2."/>
      <w:lvlJc w:val="left"/>
      <w:pPr>
        <w:ind w:left="1152"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8" w15:restartNumberingAfterBreak="0">
    <w:nsid w:val="7A667A5D"/>
    <w:multiLevelType w:val="hybridMultilevel"/>
    <w:tmpl w:val="1B40C3F4"/>
    <w:lvl w:ilvl="0" w:tplc="0ACC7676">
      <w:start w:val="1"/>
      <w:numFmt w:val="decimal"/>
      <w:lvlText w:val="(%1)"/>
      <w:lvlJc w:val="left"/>
      <w:pPr>
        <w:ind w:left="522" w:hanging="360"/>
      </w:pPr>
      <w:rPr>
        <w:rFonts w:hint="default"/>
      </w:rPr>
    </w:lvl>
    <w:lvl w:ilvl="1" w:tplc="04090019" w:tentative="1">
      <w:start w:val="1"/>
      <w:numFmt w:val="lowerLetter"/>
      <w:lvlText w:val="%2."/>
      <w:lvlJc w:val="left"/>
      <w:pPr>
        <w:ind w:left="1242" w:hanging="360"/>
      </w:pPr>
    </w:lvl>
    <w:lvl w:ilvl="2" w:tplc="0409001B" w:tentative="1">
      <w:start w:val="1"/>
      <w:numFmt w:val="lowerRoman"/>
      <w:lvlText w:val="%3."/>
      <w:lvlJc w:val="right"/>
      <w:pPr>
        <w:ind w:left="1962" w:hanging="180"/>
      </w:pPr>
    </w:lvl>
    <w:lvl w:ilvl="3" w:tplc="0409000F" w:tentative="1">
      <w:start w:val="1"/>
      <w:numFmt w:val="decimal"/>
      <w:lvlText w:val="%4."/>
      <w:lvlJc w:val="left"/>
      <w:pPr>
        <w:ind w:left="2682" w:hanging="360"/>
      </w:pPr>
    </w:lvl>
    <w:lvl w:ilvl="4" w:tplc="04090019" w:tentative="1">
      <w:start w:val="1"/>
      <w:numFmt w:val="lowerLetter"/>
      <w:lvlText w:val="%5."/>
      <w:lvlJc w:val="left"/>
      <w:pPr>
        <w:ind w:left="3402" w:hanging="360"/>
      </w:pPr>
    </w:lvl>
    <w:lvl w:ilvl="5" w:tplc="0409001B" w:tentative="1">
      <w:start w:val="1"/>
      <w:numFmt w:val="lowerRoman"/>
      <w:lvlText w:val="%6."/>
      <w:lvlJc w:val="right"/>
      <w:pPr>
        <w:ind w:left="4122" w:hanging="180"/>
      </w:pPr>
    </w:lvl>
    <w:lvl w:ilvl="6" w:tplc="0409000F" w:tentative="1">
      <w:start w:val="1"/>
      <w:numFmt w:val="decimal"/>
      <w:lvlText w:val="%7."/>
      <w:lvlJc w:val="left"/>
      <w:pPr>
        <w:ind w:left="4842" w:hanging="360"/>
      </w:pPr>
    </w:lvl>
    <w:lvl w:ilvl="7" w:tplc="04090019" w:tentative="1">
      <w:start w:val="1"/>
      <w:numFmt w:val="lowerLetter"/>
      <w:lvlText w:val="%8."/>
      <w:lvlJc w:val="left"/>
      <w:pPr>
        <w:ind w:left="5562" w:hanging="360"/>
      </w:pPr>
    </w:lvl>
    <w:lvl w:ilvl="8" w:tplc="0409001B" w:tentative="1">
      <w:start w:val="1"/>
      <w:numFmt w:val="lowerRoman"/>
      <w:lvlText w:val="%9."/>
      <w:lvlJc w:val="right"/>
      <w:pPr>
        <w:ind w:left="6282" w:hanging="180"/>
      </w:pPr>
    </w:lvl>
  </w:abstractNum>
  <w:num w:numId="1" w16cid:durableId="1167595284">
    <w:abstractNumId w:val="20"/>
  </w:num>
  <w:num w:numId="2" w16cid:durableId="1420832423">
    <w:abstractNumId w:val="25"/>
  </w:num>
  <w:num w:numId="3" w16cid:durableId="1720474746">
    <w:abstractNumId w:val="10"/>
  </w:num>
  <w:num w:numId="4" w16cid:durableId="2143422392">
    <w:abstractNumId w:val="15"/>
  </w:num>
  <w:num w:numId="5" w16cid:durableId="1744717569">
    <w:abstractNumId w:val="23"/>
  </w:num>
  <w:num w:numId="6" w16cid:durableId="1690332669">
    <w:abstractNumId w:val="21"/>
  </w:num>
  <w:num w:numId="7" w16cid:durableId="2035501098">
    <w:abstractNumId w:val="16"/>
  </w:num>
  <w:num w:numId="8" w16cid:durableId="1183323380">
    <w:abstractNumId w:val="27"/>
  </w:num>
  <w:num w:numId="9" w16cid:durableId="458115003">
    <w:abstractNumId w:val="11"/>
  </w:num>
  <w:num w:numId="10" w16cid:durableId="650788201">
    <w:abstractNumId w:val="3"/>
  </w:num>
  <w:num w:numId="11" w16cid:durableId="283998994">
    <w:abstractNumId w:val="8"/>
  </w:num>
  <w:num w:numId="12" w16cid:durableId="1921450557">
    <w:abstractNumId w:val="6"/>
  </w:num>
  <w:num w:numId="13" w16cid:durableId="284653498">
    <w:abstractNumId w:val="19"/>
  </w:num>
  <w:num w:numId="14" w16cid:durableId="282352281">
    <w:abstractNumId w:val="2"/>
  </w:num>
  <w:num w:numId="15" w16cid:durableId="955333523">
    <w:abstractNumId w:val="0"/>
  </w:num>
  <w:num w:numId="16" w16cid:durableId="1341926270">
    <w:abstractNumId w:val="9"/>
  </w:num>
  <w:num w:numId="17" w16cid:durableId="1400009535">
    <w:abstractNumId w:val="7"/>
  </w:num>
  <w:num w:numId="18" w16cid:durableId="996148547">
    <w:abstractNumId w:val="5"/>
  </w:num>
  <w:num w:numId="19" w16cid:durableId="985742971">
    <w:abstractNumId w:val="18"/>
  </w:num>
  <w:num w:numId="20" w16cid:durableId="449053655">
    <w:abstractNumId w:val="14"/>
  </w:num>
  <w:num w:numId="21" w16cid:durableId="98567261">
    <w:abstractNumId w:val="4"/>
  </w:num>
  <w:num w:numId="22" w16cid:durableId="947739546">
    <w:abstractNumId w:val="22"/>
  </w:num>
  <w:num w:numId="23" w16cid:durableId="2117869483">
    <w:abstractNumId w:val="28"/>
  </w:num>
  <w:num w:numId="24" w16cid:durableId="141509038">
    <w:abstractNumId w:val="26"/>
  </w:num>
  <w:num w:numId="25" w16cid:durableId="830563356">
    <w:abstractNumId w:val="24"/>
  </w:num>
  <w:num w:numId="26" w16cid:durableId="479081910">
    <w:abstractNumId w:val="13"/>
  </w:num>
  <w:num w:numId="27" w16cid:durableId="762266967">
    <w:abstractNumId w:val="12"/>
  </w:num>
  <w:num w:numId="28" w16cid:durableId="2050838426">
    <w:abstractNumId w:val="1"/>
  </w:num>
  <w:num w:numId="29" w16cid:durableId="214076237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4B71"/>
    <w:rsid w:val="00000285"/>
    <w:rsid w:val="000066E9"/>
    <w:rsid w:val="0001791F"/>
    <w:rsid w:val="000213EE"/>
    <w:rsid w:val="00025B2C"/>
    <w:rsid w:val="0006183B"/>
    <w:rsid w:val="00081C41"/>
    <w:rsid w:val="000A1C62"/>
    <w:rsid w:val="000A61FF"/>
    <w:rsid w:val="000B7BFD"/>
    <w:rsid w:val="000C406A"/>
    <w:rsid w:val="000D0B6F"/>
    <w:rsid w:val="000D6C3A"/>
    <w:rsid w:val="0010013A"/>
    <w:rsid w:val="00105A88"/>
    <w:rsid w:val="0013328A"/>
    <w:rsid w:val="00166971"/>
    <w:rsid w:val="00170B32"/>
    <w:rsid w:val="001807A3"/>
    <w:rsid w:val="00186CEC"/>
    <w:rsid w:val="00194738"/>
    <w:rsid w:val="001B2D7E"/>
    <w:rsid w:val="001C0970"/>
    <w:rsid w:val="001C255E"/>
    <w:rsid w:val="001C565D"/>
    <w:rsid w:val="001D7878"/>
    <w:rsid w:val="001E1F2C"/>
    <w:rsid w:val="001E398A"/>
    <w:rsid w:val="002069E4"/>
    <w:rsid w:val="002071BB"/>
    <w:rsid w:val="00213781"/>
    <w:rsid w:val="0022018A"/>
    <w:rsid w:val="00222374"/>
    <w:rsid w:val="00232F42"/>
    <w:rsid w:val="00242D1A"/>
    <w:rsid w:val="00245F43"/>
    <w:rsid w:val="00251108"/>
    <w:rsid w:val="0026195F"/>
    <w:rsid w:val="0026268A"/>
    <w:rsid w:val="00262C37"/>
    <w:rsid w:val="00265826"/>
    <w:rsid w:val="00275359"/>
    <w:rsid w:val="002944D4"/>
    <w:rsid w:val="00295AAB"/>
    <w:rsid w:val="002D3E76"/>
    <w:rsid w:val="002E0268"/>
    <w:rsid w:val="002E4643"/>
    <w:rsid w:val="002E74E0"/>
    <w:rsid w:val="002F0A8A"/>
    <w:rsid w:val="002F557D"/>
    <w:rsid w:val="00302C7D"/>
    <w:rsid w:val="00310FF7"/>
    <w:rsid w:val="00317684"/>
    <w:rsid w:val="003250AC"/>
    <w:rsid w:val="00342B20"/>
    <w:rsid w:val="00347B8F"/>
    <w:rsid w:val="00347C62"/>
    <w:rsid w:val="0035361B"/>
    <w:rsid w:val="0035717A"/>
    <w:rsid w:val="00357B03"/>
    <w:rsid w:val="00360AB3"/>
    <w:rsid w:val="00362229"/>
    <w:rsid w:val="00373070"/>
    <w:rsid w:val="00374C91"/>
    <w:rsid w:val="00375980"/>
    <w:rsid w:val="00384BBF"/>
    <w:rsid w:val="003866E9"/>
    <w:rsid w:val="00391822"/>
    <w:rsid w:val="003A6F77"/>
    <w:rsid w:val="003B0B0B"/>
    <w:rsid w:val="003B1E46"/>
    <w:rsid w:val="003B3CCB"/>
    <w:rsid w:val="003C19B5"/>
    <w:rsid w:val="003C5444"/>
    <w:rsid w:val="003D1AE6"/>
    <w:rsid w:val="003D48E4"/>
    <w:rsid w:val="003D6E0D"/>
    <w:rsid w:val="003E493A"/>
    <w:rsid w:val="00400B7F"/>
    <w:rsid w:val="00401F56"/>
    <w:rsid w:val="004021A5"/>
    <w:rsid w:val="004054F6"/>
    <w:rsid w:val="00405572"/>
    <w:rsid w:val="00406B99"/>
    <w:rsid w:val="00427AE2"/>
    <w:rsid w:val="00433021"/>
    <w:rsid w:val="00443459"/>
    <w:rsid w:val="00443496"/>
    <w:rsid w:val="0044527C"/>
    <w:rsid w:val="00447201"/>
    <w:rsid w:val="00464303"/>
    <w:rsid w:val="0047037E"/>
    <w:rsid w:val="0047697B"/>
    <w:rsid w:val="0048050B"/>
    <w:rsid w:val="004969F1"/>
    <w:rsid w:val="00497733"/>
    <w:rsid w:val="004F6196"/>
    <w:rsid w:val="005008AF"/>
    <w:rsid w:val="00512F9D"/>
    <w:rsid w:val="00523191"/>
    <w:rsid w:val="00523BF1"/>
    <w:rsid w:val="00524702"/>
    <w:rsid w:val="00532B7D"/>
    <w:rsid w:val="005378B4"/>
    <w:rsid w:val="00541743"/>
    <w:rsid w:val="00546658"/>
    <w:rsid w:val="005552D4"/>
    <w:rsid w:val="0056189B"/>
    <w:rsid w:val="0056215D"/>
    <w:rsid w:val="00571F0B"/>
    <w:rsid w:val="005729B2"/>
    <w:rsid w:val="0057664B"/>
    <w:rsid w:val="005777D3"/>
    <w:rsid w:val="005818EA"/>
    <w:rsid w:val="005A0470"/>
    <w:rsid w:val="005A20FD"/>
    <w:rsid w:val="005C7285"/>
    <w:rsid w:val="005D24E8"/>
    <w:rsid w:val="005D3B30"/>
    <w:rsid w:val="005E7ED8"/>
    <w:rsid w:val="005F516B"/>
    <w:rsid w:val="00603A33"/>
    <w:rsid w:val="00605E79"/>
    <w:rsid w:val="00612B34"/>
    <w:rsid w:val="0062164D"/>
    <w:rsid w:val="00624D2F"/>
    <w:rsid w:val="00634B84"/>
    <w:rsid w:val="0064262E"/>
    <w:rsid w:val="006558A6"/>
    <w:rsid w:val="006642BD"/>
    <w:rsid w:val="00685F86"/>
    <w:rsid w:val="0069121B"/>
    <w:rsid w:val="0069215E"/>
    <w:rsid w:val="006934C0"/>
    <w:rsid w:val="006E1D0D"/>
    <w:rsid w:val="006E248B"/>
    <w:rsid w:val="006F1789"/>
    <w:rsid w:val="00701171"/>
    <w:rsid w:val="00712220"/>
    <w:rsid w:val="00717E93"/>
    <w:rsid w:val="00750F16"/>
    <w:rsid w:val="007539A0"/>
    <w:rsid w:val="00776E13"/>
    <w:rsid w:val="00784E8D"/>
    <w:rsid w:val="007A6474"/>
    <w:rsid w:val="007C1951"/>
    <w:rsid w:val="007C641C"/>
    <w:rsid w:val="007D79B9"/>
    <w:rsid w:val="007E2235"/>
    <w:rsid w:val="007E2A54"/>
    <w:rsid w:val="007F5812"/>
    <w:rsid w:val="00825EC4"/>
    <w:rsid w:val="008363CF"/>
    <w:rsid w:val="00840B71"/>
    <w:rsid w:val="00840F5E"/>
    <w:rsid w:val="00850DEA"/>
    <w:rsid w:val="00852AF2"/>
    <w:rsid w:val="00853273"/>
    <w:rsid w:val="00856621"/>
    <w:rsid w:val="00862770"/>
    <w:rsid w:val="00882542"/>
    <w:rsid w:val="0088530B"/>
    <w:rsid w:val="008A06F7"/>
    <w:rsid w:val="008A2189"/>
    <w:rsid w:val="008B283F"/>
    <w:rsid w:val="008C6923"/>
    <w:rsid w:val="008D08F0"/>
    <w:rsid w:val="0090074B"/>
    <w:rsid w:val="00912B94"/>
    <w:rsid w:val="0092038D"/>
    <w:rsid w:val="00925691"/>
    <w:rsid w:val="0093316B"/>
    <w:rsid w:val="0096365C"/>
    <w:rsid w:val="00967040"/>
    <w:rsid w:val="00981B65"/>
    <w:rsid w:val="0098699D"/>
    <w:rsid w:val="00991B50"/>
    <w:rsid w:val="009B0331"/>
    <w:rsid w:val="009B24AB"/>
    <w:rsid w:val="009B7D94"/>
    <w:rsid w:val="009C32FE"/>
    <w:rsid w:val="009C494D"/>
    <w:rsid w:val="009C5017"/>
    <w:rsid w:val="009F3073"/>
    <w:rsid w:val="00A069BA"/>
    <w:rsid w:val="00A125BD"/>
    <w:rsid w:val="00A252F3"/>
    <w:rsid w:val="00A32CC7"/>
    <w:rsid w:val="00A46537"/>
    <w:rsid w:val="00A734AA"/>
    <w:rsid w:val="00A84614"/>
    <w:rsid w:val="00A86003"/>
    <w:rsid w:val="00AB3D81"/>
    <w:rsid w:val="00AB5531"/>
    <w:rsid w:val="00AB6F3B"/>
    <w:rsid w:val="00AC620D"/>
    <w:rsid w:val="00AD1F65"/>
    <w:rsid w:val="00AE4A5F"/>
    <w:rsid w:val="00B01E36"/>
    <w:rsid w:val="00B11315"/>
    <w:rsid w:val="00B170E4"/>
    <w:rsid w:val="00B24B71"/>
    <w:rsid w:val="00B2533F"/>
    <w:rsid w:val="00B26097"/>
    <w:rsid w:val="00B33D53"/>
    <w:rsid w:val="00B34A93"/>
    <w:rsid w:val="00B44D64"/>
    <w:rsid w:val="00B4595F"/>
    <w:rsid w:val="00B52BA9"/>
    <w:rsid w:val="00B56AF7"/>
    <w:rsid w:val="00B56E84"/>
    <w:rsid w:val="00B57811"/>
    <w:rsid w:val="00B7050C"/>
    <w:rsid w:val="00B826FC"/>
    <w:rsid w:val="00B90E23"/>
    <w:rsid w:val="00BA7902"/>
    <w:rsid w:val="00BB1C8A"/>
    <w:rsid w:val="00BB4A93"/>
    <w:rsid w:val="00BB5FB0"/>
    <w:rsid w:val="00BD0D4A"/>
    <w:rsid w:val="00BE2FAD"/>
    <w:rsid w:val="00BF4AC0"/>
    <w:rsid w:val="00BF4B72"/>
    <w:rsid w:val="00C02D5F"/>
    <w:rsid w:val="00C121BD"/>
    <w:rsid w:val="00C15F79"/>
    <w:rsid w:val="00C21309"/>
    <w:rsid w:val="00C30FBB"/>
    <w:rsid w:val="00C40750"/>
    <w:rsid w:val="00C43533"/>
    <w:rsid w:val="00C4436C"/>
    <w:rsid w:val="00C526D3"/>
    <w:rsid w:val="00C53744"/>
    <w:rsid w:val="00C62492"/>
    <w:rsid w:val="00C64B8D"/>
    <w:rsid w:val="00C827D8"/>
    <w:rsid w:val="00C92AE9"/>
    <w:rsid w:val="00CA0069"/>
    <w:rsid w:val="00CA0319"/>
    <w:rsid w:val="00CC53B3"/>
    <w:rsid w:val="00CE785C"/>
    <w:rsid w:val="00CF79DF"/>
    <w:rsid w:val="00D02EF5"/>
    <w:rsid w:val="00D0710B"/>
    <w:rsid w:val="00D104D2"/>
    <w:rsid w:val="00D2352E"/>
    <w:rsid w:val="00D32893"/>
    <w:rsid w:val="00D32DD8"/>
    <w:rsid w:val="00D35A63"/>
    <w:rsid w:val="00D35DC7"/>
    <w:rsid w:val="00D407EB"/>
    <w:rsid w:val="00D41AB5"/>
    <w:rsid w:val="00D544EF"/>
    <w:rsid w:val="00D55AF3"/>
    <w:rsid w:val="00D57A23"/>
    <w:rsid w:val="00D607F6"/>
    <w:rsid w:val="00D73BC0"/>
    <w:rsid w:val="00D745A9"/>
    <w:rsid w:val="00D76401"/>
    <w:rsid w:val="00D82BDE"/>
    <w:rsid w:val="00D85187"/>
    <w:rsid w:val="00D908C4"/>
    <w:rsid w:val="00D93843"/>
    <w:rsid w:val="00DA03B1"/>
    <w:rsid w:val="00DA6135"/>
    <w:rsid w:val="00DB2E5D"/>
    <w:rsid w:val="00DB76E5"/>
    <w:rsid w:val="00DB7B7E"/>
    <w:rsid w:val="00DD26C8"/>
    <w:rsid w:val="00DD442A"/>
    <w:rsid w:val="00DD7D3A"/>
    <w:rsid w:val="00DE039C"/>
    <w:rsid w:val="00DF4A5B"/>
    <w:rsid w:val="00DF611F"/>
    <w:rsid w:val="00E010E9"/>
    <w:rsid w:val="00E100AC"/>
    <w:rsid w:val="00E728FE"/>
    <w:rsid w:val="00E756EC"/>
    <w:rsid w:val="00E758C6"/>
    <w:rsid w:val="00E8232A"/>
    <w:rsid w:val="00E86DC9"/>
    <w:rsid w:val="00E94C4D"/>
    <w:rsid w:val="00E94F0D"/>
    <w:rsid w:val="00EA0AEF"/>
    <w:rsid w:val="00EA6DEB"/>
    <w:rsid w:val="00EB1694"/>
    <w:rsid w:val="00EB538A"/>
    <w:rsid w:val="00EC395E"/>
    <w:rsid w:val="00ED0DE5"/>
    <w:rsid w:val="00ED72E0"/>
    <w:rsid w:val="00ED7B80"/>
    <w:rsid w:val="00ED7BB2"/>
    <w:rsid w:val="00EF7291"/>
    <w:rsid w:val="00F02DAD"/>
    <w:rsid w:val="00F07F61"/>
    <w:rsid w:val="00F15929"/>
    <w:rsid w:val="00F17C65"/>
    <w:rsid w:val="00F46809"/>
    <w:rsid w:val="00F46E71"/>
    <w:rsid w:val="00F51333"/>
    <w:rsid w:val="00F57471"/>
    <w:rsid w:val="00F70679"/>
    <w:rsid w:val="00F94922"/>
    <w:rsid w:val="00F979E4"/>
    <w:rsid w:val="00FA2F8A"/>
    <w:rsid w:val="00FA494D"/>
    <w:rsid w:val="00FA5D1D"/>
    <w:rsid w:val="00FB16AC"/>
    <w:rsid w:val="00FC26A0"/>
    <w:rsid w:val="00FD02F6"/>
    <w:rsid w:val="00FD202D"/>
    <w:rsid w:val="00FD504B"/>
    <w:rsid w:val="00FD78F3"/>
    <w:rsid w:val="00FE681C"/>
    <w:rsid w:val="00FF18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B13A853"/>
  <w15:chartTrackingRefBased/>
  <w15:docId w15:val="{6B886D5F-A4A9-4F9A-B2A2-2F1652D353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2" w:uiPriority="39"/>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03A33"/>
    <w:rPr>
      <w:rFonts w:ascii="Arial" w:eastAsia="Times New Roman" w:hAnsi="Arial" w:cs="Arial"/>
    </w:rPr>
  </w:style>
  <w:style w:type="paragraph" w:styleId="Heading1">
    <w:name w:val="heading 1"/>
    <w:basedOn w:val="Normal"/>
    <w:next w:val="Normal"/>
    <w:link w:val="Heading1Char"/>
    <w:qFormat/>
    <w:rsid w:val="00347C62"/>
    <w:pPr>
      <w:numPr>
        <w:numId w:val="2"/>
      </w:numPr>
      <w:outlineLvl w:val="0"/>
    </w:pPr>
    <w:rPr>
      <w:b/>
      <w:sz w:val="22"/>
    </w:rPr>
  </w:style>
  <w:style w:type="paragraph" w:styleId="Heading2">
    <w:name w:val="heading 2"/>
    <w:basedOn w:val="Normal"/>
    <w:next w:val="Normal"/>
    <w:link w:val="Heading2Char"/>
    <w:qFormat/>
    <w:rsid w:val="002F0A8A"/>
    <w:pPr>
      <w:keepNext/>
      <w:outlineLvl w:val="1"/>
    </w:pPr>
    <w:rPr>
      <w:b/>
      <w:sz w:val="22"/>
      <w:u w:val="single"/>
    </w:rPr>
  </w:style>
  <w:style w:type="paragraph" w:styleId="Heading4">
    <w:name w:val="heading 4"/>
    <w:basedOn w:val="Normal"/>
    <w:next w:val="Normal"/>
    <w:link w:val="Heading4Char"/>
    <w:qFormat/>
    <w:rsid w:val="002F0A8A"/>
    <w:pPr>
      <w:outlineLvl w:val="3"/>
    </w:pPr>
    <w:rPr>
      <w:b/>
    </w:rPr>
  </w:style>
  <w:style w:type="paragraph" w:styleId="Heading6">
    <w:name w:val="heading 6"/>
    <w:basedOn w:val="Normal"/>
    <w:next w:val="Normal"/>
    <w:link w:val="Heading6Char"/>
    <w:qFormat/>
    <w:rsid w:val="00B24B71"/>
    <w:pPr>
      <w:keepNext/>
      <w:outlineLvl w:val="5"/>
    </w:pPr>
    <w:rPr>
      <w:rFonts w:ascii="Arial Narrow" w:hAnsi="Arial Narrow"/>
      <w:b/>
      <w:color w:val="000000"/>
      <w:sz w:val="22"/>
      <w:u w:val="single"/>
    </w:rPr>
  </w:style>
  <w:style w:type="paragraph" w:styleId="Heading7">
    <w:name w:val="heading 7"/>
    <w:basedOn w:val="Normal"/>
    <w:next w:val="Normal"/>
    <w:link w:val="Heading7Char"/>
    <w:qFormat/>
    <w:rsid w:val="00B24B71"/>
    <w:pPr>
      <w:keepNext/>
      <w:outlineLvl w:val="6"/>
    </w:pPr>
    <w:rPr>
      <w:sz w:val="22"/>
      <w:u w:val="single"/>
    </w:rPr>
  </w:style>
  <w:style w:type="paragraph" w:styleId="Heading9">
    <w:name w:val="heading 9"/>
    <w:basedOn w:val="Normal"/>
    <w:next w:val="Normal"/>
    <w:link w:val="Heading9Char"/>
    <w:qFormat/>
    <w:rsid w:val="00B24B71"/>
    <w:pPr>
      <w:keepNext/>
      <w:ind w:right="720"/>
      <w:jc w:val="center"/>
      <w:outlineLvl w:val="8"/>
    </w:pPr>
    <w:rPr>
      <w:rFonts w:ascii="Arial Narrow" w:hAnsi="Arial Narrow"/>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47C62"/>
    <w:rPr>
      <w:rFonts w:ascii="Arial" w:eastAsia="Times New Roman" w:hAnsi="Arial" w:cs="Arial"/>
      <w:b/>
      <w:sz w:val="22"/>
      <w:szCs w:val="24"/>
    </w:rPr>
  </w:style>
  <w:style w:type="character" w:customStyle="1" w:styleId="Heading2Char">
    <w:name w:val="Heading 2 Char"/>
    <w:basedOn w:val="DefaultParagraphFont"/>
    <w:link w:val="Heading2"/>
    <w:rsid w:val="002F0A8A"/>
    <w:rPr>
      <w:rFonts w:ascii="Arial" w:eastAsia="Times New Roman" w:hAnsi="Arial" w:cs="Arial"/>
      <w:b/>
      <w:sz w:val="22"/>
      <w:u w:val="single"/>
    </w:rPr>
  </w:style>
  <w:style w:type="character" w:customStyle="1" w:styleId="Heading4Char">
    <w:name w:val="Heading 4 Char"/>
    <w:basedOn w:val="DefaultParagraphFont"/>
    <w:link w:val="Heading4"/>
    <w:rsid w:val="002F0A8A"/>
    <w:rPr>
      <w:rFonts w:ascii="Arial" w:eastAsia="Times New Roman" w:hAnsi="Arial" w:cs="Arial"/>
      <w:b/>
    </w:rPr>
  </w:style>
  <w:style w:type="character" w:customStyle="1" w:styleId="Heading6Char">
    <w:name w:val="Heading 6 Char"/>
    <w:basedOn w:val="DefaultParagraphFont"/>
    <w:link w:val="Heading6"/>
    <w:rsid w:val="00B24B71"/>
    <w:rPr>
      <w:rFonts w:ascii="Arial Narrow" w:eastAsia="Times New Roman" w:hAnsi="Arial Narrow"/>
      <w:b/>
      <w:color w:val="000000"/>
      <w:sz w:val="22"/>
      <w:u w:val="single"/>
    </w:rPr>
  </w:style>
  <w:style w:type="character" w:customStyle="1" w:styleId="Heading7Char">
    <w:name w:val="Heading 7 Char"/>
    <w:basedOn w:val="DefaultParagraphFont"/>
    <w:link w:val="Heading7"/>
    <w:rsid w:val="00B24B71"/>
    <w:rPr>
      <w:rFonts w:ascii="Arial" w:eastAsia="Times New Roman" w:hAnsi="Arial" w:cs="Arial"/>
      <w:sz w:val="22"/>
      <w:szCs w:val="24"/>
      <w:u w:val="single"/>
    </w:rPr>
  </w:style>
  <w:style w:type="character" w:customStyle="1" w:styleId="Heading9Char">
    <w:name w:val="Heading 9 Char"/>
    <w:basedOn w:val="DefaultParagraphFont"/>
    <w:link w:val="Heading9"/>
    <w:rsid w:val="00B24B71"/>
    <w:rPr>
      <w:rFonts w:ascii="Arial Narrow" w:eastAsia="Times New Roman" w:hAnsi="Arial Narrow"/>
      <w:b/>
      <w:sz w:val="24"/>
      <w:u w:val="single"/>
    </w:rPr>
  </w:style>
  <w:style w:type="paragraph" w:styleId="BodyText3">
    <w:name w:val="Body Text 3"/>
    <w:basedOn w:val="Normal"/>
    <w:link w:val="BodyText3Char"/>
    <w:rsid w:val="00B24B71"/>
    <w:rPr>
      <w:color w:val="000000"/>
    </w:rPr>
  </w:style>
  <w:style w:type="character" w:customStyle="1" w:styleId="BodyText3Char">
    <w:name w:val="Body Text 3 Char"/>
    <w:basedOn w:val="DefaultParagraphFont"/>
    <w:link w:val="BodyText3"/>
    <w:rsid w:val="00B24B71"/>
    <w:rPr>
      <w:rFonts w:ascii="Arial" w:eastAsia="Times New Roman" w:hAnsi="Arial" w:cs="Arial"/>
      <w:color w:val="000000"/>
      <w:sz w:val="24"/>
      <w:szCs w:val="24"/>
    </w:rPr>
  </w:style>
  <w:style w:type="paragraph" w:styleId="BodyText">
    <w:name w:val="Body Text"/>
    <w:basedOn w:val="Normal"/>
    <w:link w:val="BodyTextChar"/>
    <w:rsid w:val="00B24B71"/>
    <w:rPr>
      <w:rFonts w:ascii="Arial Narrow" w:hAnsi="Arial Narrow"/>
      <w:sz w:val="22"/>
    </w:rPr>
  </w:style>
  <w:style w:type="character" w:customStyle="1" w:styleId="BodyTextChar">
    <w:name w:val="Body Text Char"/>
    <w:basedOn w:val="DefaultParagraphFont"/>
    <w:link w:val="BodyText"/>
    <w:rsid w:val="00B24B71"/>
    <w:rPr>
      <w:rFonts w:ascii="Arial Narrow" w:eastAsia="Times New Roman" w:hAnsi="Arial Narrow"/>
      <w:sz w:val="22"/>
    </w:rPr>
  </w:style>
  <w:style w:type="paragraph" w:styleId="BodyText2">
    <w:name w:val="Body Text 2"/>
    <w:basedOn w:val="Normal"/>
    <w:link w:val="BodyText2Char"/>
    <w:rsid w:val="00B24B71"/>
    <w:rPr>
      <w:rFonts w:ascii="Arial Narrow" w:hAnsi="Arial Narrow"/>
      <w:color w:val="000000"/>
      <w:sz w:val="22"/>
    </w:rPr>
  </w:style>
  <w:style w:type="character" w:customStyle="1" w:styleId="BodyText2Char">
    <w:name w:val="Body Text 2 Char"/>
    <w:basedOn w:val="DefaultParagraphFont"/>
    <w:link w:val="BodyText2"/>
    <w:rsid w:val="00B24B71"/>
    <w:rPr>
      <w:rFonts w:ascii="Arial Narrow" w:eastAsia="Times New Roman" w:hAnsi="Arial Narrow"/>
      <w:color w:val="000000"/>
      <w:sz w:val="22"/>
    </w:rPr>
  </w:style>
  <w:style w:type="paragraph" w:styleId="Header">
    <w:name w:val="header"/>
    <w:basedOn w:val="Normal"/>
    <w:link w:val="HeaderChar"/>
    <w:rsid w:val="00B24B71"/>
    <w:pPr>
      <w:tabs>
        <w:tab w:val="center" w:pos="4320"/>
        <w:tab w:val="right" w:pos="8640"/>
      </w:tabs>
    </w:pPr>
    <w:rPr>
      <w:rFonts w:ascii="CG Times (W1)" w:hAnsi="CG Times (W1)"/>
    </w:rPr>
  </w:style>
  <w:style w:type="character" w:customStyle="1" w:styleId="HeaderChar">
    <w:name w:val="Header Char"/>
    <w:basedOn w:val="DefaultParagraphFont"/>
    <w:link w:val="Header"/>
    <w:rsid w:val="00B24B71"/>
    <w:rPr>
      <w:rFonts w:ascii="CG Times (W1)" w:eastAsia="Times New Roman" w:hAnsi="CG Times (W1)"/>
    </w:rPr>
  </w:style>
  <w:style w:type="paragraph" w:styleId="Footer">
    <w:name w:val="footer"/>
    <w:basedOn w:val="Normal"/>
    <w:link w:val="FooterChar"/>
    <w:rsid w:val="00B24B71"/>
    <w:pPr>
      <w:tabs>
        <w:tab w:val="center" w:pos="4320"/>
        <w:tab w:val="right" w:pos="8640"/>
      </w:tabs>
    </w:pPr>
    <w:rPr>
      <w:rFonts w:ascii="CG Times (W1)" w:hAnsi="CG Times (W1)"/>
    </w:rPr>
  </w:style>
  <w:style w:type="character" w:customStyle="1" w:styleId="FooterChar">
    <w:name w:val="Footer Char"/>
    <w:basedOn w:val="DefaultParagraphFont"/>
    <w:link w:val="Footer"/>
    <w:rsid w:val="00B24B71"/>
    <w:rPr>
      <w:rFonts w:ascii="CG Times (W1)" w:eastAsia="Times New Roman" w:hAnsi="CG Times (W1)"/>
    </w:rPr>
  </w:style>
  <w:style w:type="character" w:styleId="PageNumber">
    <w:name w:val="page number"/>
    <w:basedOn w:val="DefaultParagraphFont"/>
    <w:rsid w:val="00B24B71"/>
  </w:style>
  <w:style w:type="table" w:styleId="TableGrid">
    <w:name w:val="Table Grid"/>
    <w:basedOn w:val="TableNormal"/>
    <w:rsid w:val="009B7D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D55AF3"/>
    <w:rPr>
      <w:rFonts w:ascii="Segoe UI" w:hAnsi="Segoe UI" w:cs="Segoe UI"/>
      <w:sz w:val="18"/>
      <w:szCs w:val="18"/>
    </w:rPr>
  </w:style>
  <w:style w:type="character" w:customStyle="1" w:styleId="BalloonTextChar">
    <w:name w:val="Balloon Text Char"/>
    <w:basedOn w:val="DefaultParagraphFont"/>
    <w:link w:val="BalloonText"/>
    <w:rsid w:val="00D55AF3"/>
    <w:rPr>
      <w:rFonts w:ascii="Segoe UI" w:eastAsia="Times New Roman" w:hAnsi="Segoe UI" w:cs="Segoe UI"/>
      <w:sz w:val="18"/>
      <w:szCs w:val="18"/>
    </w:rPr>
  </w:style>
  <w:style w:type="paragraph" w:styleId="ListParagraph">
    <w:name w:val="List Paragraph"/>
    <w:basedOn w:val="Normal"/>
    <w:uiPriority w:val="34"/>
    <w:qFormat/>
    <w:rsid w:val="00B57811"/>
    <w:pPr>
      <w:ind w:left="720"/>
      <w:contextualSpacing/>
    </w:pPr>
  </w:style>
  <w:style w:type="paragraph" w:customStyle="1" w:styleId="table">
    <w:name w:val="table"/>
    <w:basedOn w:val="Normal"/>
    <w:link w:val="tableChar"/>
    <w:qFormat/>
    <w:rsid w:val="002F0A8A"/>
    <w:rPr>
      <w:b/>
    </w:rPr>
  </w:style>
  <w:style w:type="character" w:customStyle="1" w:styleId="tableChar">
    <w:name w:val="table Char"/>
    <w:basedOn w:val="DefaultParagraphFont"/>
    <w:link w:val="table"/>
    <w:rsid w:val="002F0A8A"/>
    <w:rPr>
      <w:rFonts w:ascii="Arial" w:eastAsia="Times New Roman" w:hAnsi="Arial" w:cs="Arial"/>
      <w:b/>
    </w:rPr>
  </w:style>
  <w:style w:type="paragraph" w:styleId="TOCHeading">
    <w:name w:val="TOC Heading"/>
    <w:basedOn w:val="Heading1"/>
    <w:next w:val="Normal"/>
    <w:uiPriority w:val="39"/>
    <w:unhideWhenUsed/>
    <w:qFormat/>
    <w:rsid w:val="00B826FC"/>
    <w:pPr>
      <w:keepNext/>
      <w:keepLines/>
      <w:numPr>
        <w:numId w:val="0"/>
      </w:numPr>
      <w:spacing w:before="240" w:line="259" w:lineRule="auto"/>
      <w:outlineLvl w:val="9"/>
    </w:pPr>
    <w:rPr>
      <w:rFonts w:asciiTheme="majorHAnsi" w:eastAsiaTheme="majorEastAsia" w:hAnsiTheme="majorHAnsi" w:cstheme="majorBidi"/>
      <w:b w:val="0"/>
      <w:color w:val="2E74B5" w:themeColor="accent1" w:themeShade="BF"/>
      <w:sz w:val="32"/>
      <w:szCs w:val="32"/>
    </w:rPr>
  </w:style>
  <w:style w:type="paragraph" w:styleId="TOC2">
    <w:name w:val="toc 2"/>
    <w:basedOn w:val="Normal"/>
    <w:next w:val="Normal"/>
    <w:autoRedefine/>
    <w:uiPriority w:val="39"/>
    <w:rsid w:val="00B826FC"/>
    <w:pPr>
      <w:spacing w:after="100"/>
      <w:ind w:left="240"/>
    </w:pPr>
  </w:style>
  <w:style w:type="character" w:styleId="Hyperlink">
    <w:name w:val="Hyperlink"/>
    <w:basedOn w:val="DefaultParagraphFont"/>
    <w:unhideWhenUsed/>
    <w:rsid w:val="00B826FC"/>
    <w:rPr>
      <w:color w:val="0563C1" w:themeColor="hyperlink"/>
      <w:u w:val="single"/>
    </w:rPr>
  </w:style>
  <w:style w:type="paragraph" w:styleId="NormalWeb">
    <w:name w:val="Normal (Web)"/>
    <w:basedOn w:val="Normal"/>
    <w:uiPriority w:val="99"/>
    <w:unhideWhenUsed/>
    <w:rsid w:val="0035717A"/>
    <w:pPr>
      <w:spacing w:before="100" w:beforeAutospacing="1" w:after="100" w:afterAutospacing="1"/>
    </w:pPr>
    <w:rPr>
      <w:rFonts w:ascii="Times New Roman" w:eastAsiaTheme="minorEastAsia" w:hAnsi="Times New Roman" w:cs="Times New Roman"/>
      <w:sz w:val="24"/>
      <w:szCs w:val="24"/>
    </w:rPr>
  </w:style>
  <w:style w:type="paragraph" w:styleId="BodyTextIndent">
    <w:name w:val="Body Text Indent"/>
    <w:basedOn w:val="Normal"/>
    <w:link w:val="BodyTextIndentChar"/>
    <w:rsid w:val="007E2A54"/>
    <w:pPr>
      <w:spacing w:after="120"/>
      <w:ind w:left="360"/>
    </w:pPr>
  </w:style>
  <w:style w:type="character" w:customStyle="1" w:styleId="BodyTextIndentChar">
    <w:name w:val="Body Text Indent Char"/>
    <w:basedOn w:val="DefaultParagraphFont"/>
    <w:link w:val="BodyTextIndent"/>
    <w:rsid w:val="007E2A54"/>
    <w:rPr>
      <w:rFonts w:ascii="Arial" w:eastAsia="Times New Roman" w:hAnsi="Arial" w:cs="Arial"/>
    </w:rPr>
  </w:style>
  <w:style w:type="character" w:styleId="UnresolvedMention">
    <w:name w:val="Unresolved Mention"/>
    <w:basedOn w:val="DefaultParagraphFont"/>
    <w:uiPriority w:val="99"/>
    <w:semiHidden/>
    <w:unhideWhenUsed/>
    <w:rsid w:val="00BF4AC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oleObject" Target="embeddings/oleObject1.bin"/><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package" Target="embeddings/Microsoft_Excel_Worksheet.xls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att.kenworthy@gm.com"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9B6750188BB0C4E8A889FD260C35CB6" ma:contentTypeVersion="42" ma:contentTypeDescription="Create a new document." ma:contentTypeScope="" ma:versionID="bc2798bfa1e8fb7bd0450f718115f0c8">
  <xsd:schema xmlns:xsd="http://www.w3.org/2001/XMLSchema" xmlns:xs="http://www.w3.org/2001/XMLSchema" xmlns:p="http://schemas.microsoft.com/office/2006/metadata/properties" xmlns:ns2="d8b99b0f-76c1-4ba9-b90b-9b1e77ffa263" xmlns:ns3="432636b9-d7b7-4cc8-990c-46301bfc19eb" targetNamespace="http://schemas.microsoft.com/office/2006/metadata/properties" ma:root="true" ma:fieldsID="6eae33facecbae54d99942cdf7dde283" ns2:_="" ns3:_="">
    <xsd:import namespace="d8b99b0f-76c1-4ba9-b90b-9b1e77ffa263"/>
    <xsd:import namespace="432636b9-d7b7-4cc8-990c-46301bfc19e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DateTaken" minOccurs="0"/>
                <xsd:element ref="ns3:MediaServiceObjectDetectorVersions" minOccurs="0"/>
                <xsd:element ref="ns3:MediaServiceLocation"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b99b0f-76c1-4ba9-b90b-9b1e77ffa26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32636b9-d7b7-4cc8-990c-46301bfc19e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Location" ma:index="15" nillable="true" ma:displayName="Location" ma:indexed="true"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d8b99b0f-76c1-4ba9-b90b-9b1e77ffa263">
      <UserInfo>
        <DisplayName/>
        <AccountId xsi:nil="true"/>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D41CBF-38D2-4682-9B7A-69DEB6C8AB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b99b0f-76c1-4ba9-b90b-9b1e77ffa263"/>
    <ds:schemaRef ds:uri="432636b9-d7b7-4cc8-990c-46301bfc19e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7FCF5BF-C9B2-4D4E-B4B7-C366A7C48FF5}">
  <ds:schemaRefs>
    <ds:schemaRef ds:uri="http://schemas.microsoft.com/office/2006/metadata/properties"/>
    <ds:schemaRef ds:uri="http://schemas.microsoft.com/office/infopath/2007/PartnerControls"/>
    <ds:schemaRef ds:uri="d8b99b0f-76c1-4ba9-b90b-9b1e77ffa263"/>
  </ds:schemaRefs>
</ds:datastoreItem>
</file>

<file path=customXml/itemProps3.xml><?xml version="1.0" encoding="utf-8"?>
<ds:datastoreItem xmlns:ds="http://schemas.openxmlformats.org/officeDocument/2006/customXml" ds:itemID="{7B87D656-734C-4B15-9866-AC362A1320DE}">
  <ds:schemaRefs>
    <ds:schemaRef ds:uri="http://schemas.microsoft.com/sharepoint/v3/contenttype/forms"/>
  </ds:schemaRefs>
</ds:datastoreItem>
</file>

<file path=customXml/itemProps4.xml><?xml version="1.0" encoding="utf-8"?>
<ds:datastoreItem xmlns:ds="http://schemas.openxmlformats.org/officeDocument/2006/customXml" ds:itemID="{9DEEFD34-E997-4478-9640-0EEB962890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1694</TotalTime>
  <Pages>18</Pages>
  <Words>5017</Words>
  <Characters>28601</Characters>
  <Application>Microsoft Office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
    </vt:vector>
  </TitlesOfParts>
  <Company>GM</Company>
  <LinksUpToDate>false</LinksUpToDate>
  <CharactersWithSpaces>33551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Kaake</dc:creator>
  <cp:keywords/>
  <dc:description/>
  <cp:lastModifiedBy>Matt Kenworthy</cp:lastModifiedBy>
  <cp:revision>18</cp:revision>
  <cp:lastPrinted>2015-01-16T17:59:00Z</cp:lastPrinted>
  <dcterms:created xsi:type="dcterms:W3CDTF">2024-03-19T11:51:00Z</dcterms:created>
  <dcterms:modified xsi:type="dcterms:W3CDTF">2024-04-05T19:26:00Z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0x010100C9B6750188BB0C4E8A889FD260C35CB6</vt:lpwstr>
  </property>
  <property fmtid="{D5CDD505-2E9C-101B-9397-08002B2CF9AE}" pid="3" name="xd_Signature">
    <vt:bool>false</vt:bool>
  </property>
  <property fmtid="{D5CDD505-2E9C-101B-9397-08002B2CF9AE}" pid="4" name="GUID">
    <vt:lpwstr>c9e89497-c54d-4afc-96af-6cc3b9cd6683</vt:lpwstr>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TemplateUrl">
    <vt:lpwstr/>
  </property>
  <property fmtid="{D5CDD505-2E9C-101B-9397-08002B2CF9AE}" pid="9" name="ComplianceAssetId">
    <vt:lpwstr/>
  </property>
</Properties>
</file>